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2024A7" w:rsidRDefault="009D115D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5864494"/>
      <w:bookmarkStart w:id="9" w:name="_Toc508892241"/>
      <w:bookmarkStart w:id="10" w:name="_Toc512417697"/>
      <w:bookmarkStart w:id="11" w:name="_Toc514057578"/>
      <w:bookmarkStart w:id="12" w:name="_Toc524600567"/>
      <w:bookmarkStart w:id="13" w:name="_Toc525801242"/>
      <w:bookmarkStart w:id="14" w:name="_Toc527470756"/>
      <w:bookmarkStart w:id="15" w:name="_Toc528241253"/>
      <w:bookmarkStart w:id="16" w:name="_Toc531332061"/>
      <w:bookmarkStart w:id="17" w:name="_Toc531602455"/>
      <w:bookmarkStart w:id="18" w:name="_Toc533243591"/>
      <w:bookmarkStart w:id="19" w:name="_Toc536439660"/>
      <w:r w:rsidRPr="002024A7"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610183705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7C314C" w:rsidRPr="002024A7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2024A7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24A7" w:rsidRPr="002024A7" w:rsidTr="0019765B">
        <w:trPr>
          <w:trHeight w:val="11897"/>
        </w:trPr>
        <w:tc>
          <w:tcPr>
            <w:tcW w:w="9571" w:type="dxa"/>
          </w:tcPr>
          <w:p w:rsidR="007C314C" w:rsidRPr="002024A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20" w:name="_Toc495486620"/>
            <w:bookmarkStart w:id="21" w:name="_Toc496858914"/>
            <w:bookmarkStart w:id="22" w:name="_Toc499277674"/>
            <w:bookmarkStart w:id="23" w:name="_Toc499277783"/>
            <w:bookmarkStart w:id="24" w:name="_Toc499708802"/>
            <w:bookmarkStart w:id="25" w:name="_Toc503355826"/>
            <w:bookmarkStart w:id="26" w:name="_Toc504739121"/>
            <w:bookmarkStart w:id="27" w:name="_Toc505864495"/>
            <w:bookmarkStart w:id="28" w:name="_Toc508892242"/>
            <w:bookmarkStart w:id="29" w:name="_Toc512417698"/>
            <w:bookmarkStart w:id="30" w:name="_Toc514057579"/>
            <w:bookmarkStart w:id="31" w:name="_Toc524600568"/>
            <w:bookmarkStart w:id="32" w:name="_Toc525801243"/>
            <w:bookmarkStart w:id="33" w:name="_Toc527470757"/>
            <w:bookmarkStart w:id="34" w:name="_Toc528241254"/>
            <w:bookmarkStart w:id="35" w:name="_Toc531332062"/>
            <w:bookmarkStart w:id="36" w:name="_Toc531602456"/>
            <w:bookmarkStart w:id="37" w:name="_Toc533243592"/>
            <w:bookmarkStart w:id="38" w:name="_Toc536439661"/>
            <w:r w:rsidRPr="002024A7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  <w:p w:rsidR="007C314C" w:rsidRPr="002024A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2024A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39" w:name="_Toc495486621"/>
            <w:bookmarkStart w:id="40" w:name="_Toc496858915"/>
            <w:bookmarkStart w:id="41" w:name="_Toc499277675"/>
            <w:bookmarkStart w:id="42" w:name="_Toc499277784"/>
            <w:bookmarkStart w:id="43" w:name="_Toc499708803"/>
            <w:bookmarkStart w:id="44" w:name="_Toc503355827"/>
            <w:bookmarkStart w:id="45" w:name="_Toc504739122"/>
            <w:bookmarkStart w:id="46" w:name="_Toc505864496"/>
            <w:bookmarkStart w:id="47" w:name="_Toc508892243"/>
            <w:bookmarkStart w:id="48" w:name="_Toc512417699"/>
            <w:bookmarkStart w:id="49" w:name="_Toc514057580"/>
            <w:bookmarkStart w:id="50" w:name="_Toc524600569"/>
            <w:bookmarkStart w:id="51" w:name="_Toc525801244"/>
            <w:bookmarkStart w:id="52" w:name="_Toc527470758"/>
            <w:bookmarkStart w:id="53" w:name="_Toc528241255"/>
            <w:bookmarkStart w:id="54" w:name="_Toc531332063"/>
            <w:bookmarkStart w:id="55" w:name="_Toc531602457"/>
            <w:bookmarkStart w:id="56" w:name="_Toc533243593"/>
            <w:bookmarkStart w:id="57" w:name="_Toc536439662"/>
            <w:r w:rsidRPr="002024A7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r w:rsidRPr="002024A7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2024A7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58" w:name="_Toc495486622"/>
            <w:bookmarkStart w:id="59" w:name="_Toc496858916"/>
            <w:bookmarkStart w:id="60" w:name="_Toc499277676"/>
            <w:bookmarkStart w:id="61" w:name="_Toc499277785"/>
            <w:bookmarkStart w:id="62" w:name="_Toc499708804"/>
            <w:bookmarkStart w:id="63" w:name="_Toc503355828"/>
            <w:bookmarkStart w:id="64" w:name="_Toc504739123"/>
            <w:bookmarkStart w:id="65" w:name="_Toc505864497"/>
            <w:bookmarkStart w:id="66" w:name="_Toc508892244"/>
            <w:bookmarkStart w:id="67" w:name="_Toc512417700"/>
            <w:bookmarkStart w:id="68" w:name="_Toc514057581"/>
            <w:bookmarkStart w:id="69" w:name="_Toc524600570"/>
            <w:bookmarkStart w:id="70" w:name="_Toc525801245"/>
            <w:bookmarkStart w:id="71" w:name="_Toc527470759"/>
            <w:bookmarkStart w:id="72" w:name="_Toc528241256"/>
            <w:bookmarkStart w:id="73" w:name="_Toc531332064"/>
            <w:bookmarkStart w:id="74" w:name="_Toc531602458"/>
            <w:bookmarkStart w:id="75" w:name="_Toc533243594"/>
            <w:bookmarkStart w:id="76" w:name="_Toc536439663"/>
            <w:r w:rsidRPr="002024A7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2024A7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2024A7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2024A7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2024A7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proofErr w:type="spellEnd"/>
            <w:r w:rsidR="00036DBD" w:rsidRPr="002024A7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2024A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2024A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77" w:name="_Toc495486623"/>
            <w:bookmarkStart w:id="78" w:name="_Toc496858917"/>
            <w:bookmarkStart w:id="79" w:name="_Toc499277677"/>
            <w:bookmarkStart w:id="80" w:name="_Toc499277786"/>
            <w:bookmarkStart w:id="81" w:name="_Toc499708805"/>
            <w:bookmarkStart w:id="82" w:name="_Toc503355829"/>
            <w:bookmarkStart w:id="83" w:name="_Toc504739124"/>
            <w:bookmarkStart w:id="84" w:name="_Toc505864498"/>
            <w:bookmarkStart w:id="85" w:name="_Toc508892245"/>
            <w:bookmarkStart w:id="86" w:name="_Toc512417701"/>
            <w:bookmarkStart w:id="87" w:name="_Toc514057582"/>
            <w:bookmarkStart w:id="88" w:name="_Toc524600571"/>
            <w:bookmarkStart w:id="89" w:name="_Toc525801246"/>
            <w:bookmarkStart w:id="90" w:name="_Toc527470760"/>
            <w:bookmarkStart w:id="91" w:name="_Toc528241257"/>
            <w:bookmarkStart w:id="92" w:name="_Toc531332065"/>
            <w:bookmarkStart w:id="93" w:name="_Toc531602459"/>
            <w:bookmarkStart w:id="94" w:name="_Toc533243595"/>
            <w:bookmarkStart w:id="95" w:name="_Toc536439664"/>
            <w:r w:rsidRPr="002024A7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2024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</w:t>
            </w:r>
            <w:r w:rsidR="005851B6" w:rsidRPr="002024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поступившие в фонд библиотеки в </w:t>
            </w:r>
            <w:r w:rsidR="00FF0A1F" w:rsidRPr="002024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ЯНВАРЕ 2019</w:t>
            </w:r>
            <w:r w:rsidR="008962A6" w:rsidRPr="002024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  <w:p w:rsidR="007C314C" w:rsidRPr="002024A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2024A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2024A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2024A7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2024A7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2024A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96" w:name="_Toc495486624"/>
            <w:bookmarkStart w:id="97" w:name="_Toc496858918"/>
            <w:bookmarkStart w:id="98" w:name="_Toc499277678"/>
            <w:bookmarkStart w:id="99" w:name="_Toc499277787"/>
            <w:bookmarkStart w:id="100" w:name="_Toc499708806"/>
            <w:bookmarkStart w:id="101" w:name="_Toc503355830"/>
            <w:bookmarkStart w:id="102" w:name="_Toc504739125"/>
            <w:bookmarkStart w:id="103" w:name="_Toc505864499"/>
            <w:bookmarkStart w:id="104" w:name="_Toc508892246"/>
            <w:bookmarkStart w:id="105" w:name="_Toc512417702"/>
            <w:bookmarkStart w:id="106" w:name="_Toc514057583"/>
            <w:bookmarkStart w:id="107" w:name="_Toc524600572"/>
            <w:bookmarkStart w:id="108" w:name="_Toc525801247"/>
            <w:bookmarkStart w:id="109" w:name="_Toc527470761"/>
            <w:bookmarkStart w:id="110" w:name="_Toc528241258"/>
            <w:bookmarkStart w:id="111" w:name="_Toc531332066"/>
            <w:bookmarkStart w:id="112" w:name="_Toc531602460"/>
            <w:bookmarkStart w:id="113" w:name="_Toc533243596"/>
            <w:bookmarkStart w:id="114" w:name="_Toc536439665"/>
            <w:r w:rsidRPr="002024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2024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proofErr w:type="spellEnd"/>
          </w:p>
          <w:p w:rsidR="007C314C" w:rsidRPr="002024A7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2024A7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2024A7" w:rsidRDefault="000C3F8B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115" w:name="_Toc495486625"/>
            <w:bookmarkStart w:id="116" w:name="_Toc496858919"/>
            <w:bookmarkStart w:id="117" w:name="_Toc499277679"/>
            <w:bookmarkStart w:id="118" w:name="_Toc499277788"/>
            <w:bookmarkStart w:id="119" w:name="_Toc499708807"/>
            <w:bookmarkStart w:id="120" w:name="_Toc503355831"/>
            <w:bookmarkStart w:id="121" w:name="_Toc504739126"/>
            <w:bookmarkStart w:id="122" w:name="_Toc505864500"/>
            <w:bookmarkStart w:id="123" w:name="_Toc508892247"/>
            <w:bookmarkStart w:id="124" w:name="_Toc512417703"/>
            <w:bookmarkStart w:id="125" w:name="_Toc514057584"/>
            <w:bookmarkStart w:id="126" w:name="_Toc524600573"/>
            <w:bookmarkStart w:id="127" w:name="_Toc525801248"/>
            <w:bookmarkStart w:id="128" w:name="_Toc527470762"/>
            <w:bookmarkStart w:id="129" w:name="_Toc528241259"/>
            <w:bookmarkStart w:id="130" w:name="_Toc531332067"/>
            <w:bookmarkStart w:id="131" w:name="_Toc531602461"/>
            <w:bookmarkStart w:id="132" w:name="_Toc533243597"/>
            <w:bookmarkStart w:id="133" w:name="_Toc536439666"/>
            <w:r w:rsidRPr="002024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2024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2024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r w:rsidR="00FF0A1F" w:rsidRPr="002024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  <w:bookmarkEnd w:id="133"/>
          </w:p>
        </w:tc>
      </w:tr>
    </w:tbl>
    <w:p w:rsidR="007C314C" w:rsidRPr="002024A7" w:rsidRDefault="007C314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60991522"/>
        <w:docPartObj>
          <w:docPartGallery w:val="Table of Contents"/>
          <w:docPartUnique/>
        </w:docPartObj>
      </w:sdtPr>
      <w:sdtEndPr/>
      <w:sdtContent>
        <w:p w:rsidR="002024A7" w:rsidRPr="002024A7" w:rsidRDefault="004532AC" w:rsidP="002024A7">
          <w:pPr>
            <w:pStyle w:val="af3"/>
            <w:jc w:val="center"/>
            <w:rPr>
              <w:rFonts w:eastAsiaTheme="minorEastAsia"/>
              <w:noProof/>
              <w:color w:val="auto"/>
            </w:rPr>
          </w:pPr>
          <w:r w:rsidRPr="002024A7">
            <w:rPr>
              <w:color w:val="auto"/>
            </w:rPr>
            <w:t>Оглавление</w:t>
          </w:r>
          <w:r w:rsidRPr="002024A7">
            <w:rPr>
              <w:b w:val="0"/>
              <w:bCs w:val="0"/>
              <w:color w:val="auto"/>
            </w:rPr>
            <w:fldChar w:fldCharType="begin"/>
          </w:r>
          <w:r w:rsidRPr="002024A7">
            <w:rPr>
              <w:color w:val="auto"/>
            </w:rPr>
            <w:instrText xml:space="preserve"> TOC \o "1-3" \h \z \u </w:instrText>
          </w:r>
          <w:r w:rsidRPr="002024A7">
            <w:rPr>
              <w:b w:val="0"/>
              <w:bCs w:val="0"/>
              <w:color w:val="auto"/>
            </w:rPr>
            <w:fldChar w:fldCharType="separate"/>
          </w:r>
        </w:p>
        <w:p w:rsidR="002024A7" w:rsidRPr="002024A7" w:rsidRDefault="002024A7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</w:p>
        <w:p w:rsidR="002024A7" w:rsidRPr="002024A7" w:rsidRDefault="002024A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6439667" w:history="1">
            <w:r w:rsidRPr="002024A7">
              <w:rPr>
                <w:rStyle w:val="afb"/>
                <w:noProof/>
                <w:color w:val="auto"/>
                <w:lang w:eastAsia="ar-SA"/>
              </w:rPr>
              <w:t>Математика</w:t>
            </w:r>
            <w:r w:rsidRPr="002024A7">
              <w:rPr>
                <w:noProof/>
                <w:webHidden/>
              </w:rPr>
              <w:tab/>
            </w:r>
            <w:r w:rsidRPr="002024A7">
              <w:rPr>
                <w:noProof/>
                <w:webHidden/>
              </w:rPr>
              <w:fldChar w:fldCharType="begin"/>
            </w:r>
            <w:r w:rsidRPr="002024A7">
              <w:rPr>
                <w:noProof/>
                <w:webHidden/>
              </w:rPr>
              <w:instrText xml:space="preserve"> PAGEREF _Toc536439667 \h </w:instrText>
            </w:r>
            <w:r w:rsidRPr="002024A7">
              <w:rPr>
                <w:noProof/>
                <w:webHidden/>
              </w:rPr>
            </w:r>
            <w:r w:rsidRPr="002024A7">
              <w:rPr>
                <w:noProof/>
                <w:webHidden/>
              </w:rPr>
              <w:fldChar w:fldCharType="separate"/>
            </w:r>
            <w:r w:rsidRPr="002024A7">
              <w:rPr>
                <w:noProof/>
                <w:webHidden/>
              </w:rPr>
              <w:t>3</w:t>
            </w:r>
            <w:r w:rsidRPr="002024A7">
              <w:rPr>
                <w:noProof/>
                <w:webHidden/>
              </w:rPr>
              <w:fldChar w:fldCharType="end"/>
            </w:r>
          </w:hyperlink>
        </w:p>
        <w:p w:rsidR="002024A7" w:rsidRPr="002024A7" w:rsidRDefault="002024A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6439668" w:history="1">
            <w:r w:rsidRPr="002024A7">
              <w:rPr>
                <w:rStyle w:val="afb"/>
                <w:i/>
                <w:noProof/>
                <w:color w:val="auto"/>
                <w:lang w:eastAsia="ar-SA"/>
              </w:rPr>
              <w:t>Дискретное программирование</w:t>
            </w:r>
            <w:r w:rsidRPr="002024A7">
              <w:rPr>
                <w:noProof/>
                <w:webHidden/>
              </w:rPr>
              <w:tab/>
            </w:r>
            <w:r w:rsidRPr="002024A7">
              <w:rPr>
                <w:noProof/>
                <w:webHidden/>
              </w:rPr>
              <w:fldChar w:fldCharType="begin"/>
            </w:r>
            <w:r w:rsidRPr="002024A7">
              <w:rPr>
                <w:noProof/>
                <w:webHidden/>
              </w:rPr>
              <w:instrText xml:space="preserve"> PAGEREF _Toc536439668 \h </w:instrText>
            </w:r>
            <w:r w:rsidRPr="002024A7">
              <w:rPr>
                <w:noProof/>
                <w:webHidden/>
              </w:rPr>
            </w:r>
            <w:r w:rsidRPr="002024A7">
              <w:rPr>
                <w:noProof/>
                <w:webHidden/>
              </w:rPr>
              <w:fldChar w:fldCharType="separate"/>
            </w:r>
            <w:r w:rsidRPr="002024A7">
              <w:rPr>
                <w:noProof/>
                <w:webHidden/>
              </w:rPr>
              <w:t>3</w:t>
            </w:r>
            <w:r w:rsidRPr="002024A7">
              <w:rPr>
                <w:noProof/>
                <w:webHidden/>
              </w:rPr>
              <w:fldChar w:fldCharType="end"/>
            </w:r>
          </w:hyperlink>
        </w:p>
        <w:p w:rsidR="002024A7" w:rsidRPr="002024A7" w:rsidRDefault="002024A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6439669" w:history="1">
            <w:r w:rsidRPr="002024A7">
              <w:rPr>
                <w:rStyle w:val="afb"/>
                <w:noProof/>
                <w:color w:val="auto"/>
                <w:lang w:eastAsia="ar-SA"/>
              </w:rPr>
              <w:t>Физика</w:t>
            </w:r>
            <w:r w:rsidRPr="002024A7">
              <w:rPr>
                <w:noProof/>
                <w:webHidden/>
              </w:rPr>
              <w:tab/>
            </w:r>
            <w:r w:rsidRPr="002024A7">
              <w:rPr>
                <w:noProof/>
                <w:webHidden/>
              </w:rPr>
              <w:fldChar w:fldCharType="begin"/>
            </w:r>
            <w:r w:rsidRPr="002024A7">
              <w:rPr>
                <w:noProof/>
                <w:webHidden/>
              </w:rPr>
              <w:instrText xml:space="preserve"> PAGEREF _Toc536439669 \h </w:instrText>
            </w:r>
            <w:r w:rsidRPr="002024A7">
              <w:rPr>
                <w:noProof/>
                <w:webHidden/>
              </w:rPr>
            </w:r>
            <w:r w:rsidRPr="002024A7">
              <w:rPr>
                <w:noProof/>
                <w:webHidden/>
              </w:rPr>
              <w:fldChar w:fldCharType="separate"/>
            </w:r>
            <w:r w:rsidRPr="002024A7">
              <w:rPr>
                <w:noProof/>
                <w:webHidden/>
              </w:rPr>
              <w:t>3</w:t>
            </w:r>
            <w:r w:rsidRPr="002024A7">
              <w:rPr>
                <w:noProof/>
                <w:webHidden/>
              </w:rPr>
              <w:fldChar w:fldCharType="end"/>
            </w:r>
          </w:hyperlink>
        </w:p>
        <w:p w:rsidR="002024A7" w:rsidRPr="002024A7" w:rsidRDefault="002024A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6439670" w:history="1">
            <w:r w:rsidRPr="002024A7">
              <w:rPr>
                <w:rStyle w:val="afb"/>
                <w:noProof/>
                <w:color w:val="auto"/>
                <w:lang w:eastAsia="ar-SA"/>
              </w:rPr>
              <w:t>Сварка и родственные процессы</w:t>
            </w:r>
            <w:r w:rsidRPr="002024A7">
              <w:rPr>
                <w:noProof/>
                <w:webHidden/>
              </w:rPr>
              <w:tab/>
            </w:r>
            <w:r w:rsidRPr="002024A7">
              <w:rPr>
                <w:noProof/>
                <w:webHidden/>
              </w:rPr>
              <w:fldChar w:fldCharType="begin"/>
            </w:r>
            <w:r w:rsidRPr="002024A7">
              <w:rPr>
                <w:noProof/>
                <w:webHidden/>
              </w:rPr>
              <w:instrText xml:space="preserve"> PAGEREF _Toc536439670 \h </w:instrText>
            </w:r>
            <w:r w:rsidRPr="002024A7">
              <w:rPr>
                <w:noProof/>
                <w:webHidden/>
              </w:rPr>
            </w:r>
            <w:r w:rsidRPr="002024A7">
              <w:rPr>
                <w:noProof/>
                <w:webHidden/>
              </w:rPr>
              <w:fldChar w:fldCharType="separate"/>
            </w:r>
            <w:r w:rsidRPr="002024A7">
              <w:rPr>
                <w:noProof/>
                <w:webHidden/>
              </w:rPr>
              <w:t>3</w:t>
            </w:r>
            <w:r w:rsidRPr="002024A7">
              <w:rPr>
                <w:noProof/>
                <w:webHidden/>
              </w:rPr>
              <w:fldChar w:fldCharType="end"/>
            </w:r>
          </w:hyperlink>
        </w:p>
        <w:p w:rsidR="002024A7" w:rsidRPr="002024A7" w:rsidRDefault="002024A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6439671" w:history="1">
            <w:r w:rsidRPr="002024A7">
              <w:rPr>
                <w:rStyle w:val="afb"/>
                <w:i/>
                <w:noProof/>
                <w:color w:val="auto"/>
                <w:lang w:eastAsia="ar-SA"/>
              </w:rPr>
              <w:t>Дуговая сварка (сварка плавлением)</w:t>
            </w:r>
            <w:r w:rsidRPr="002024A7">
              <w:rPr>
                <w:noProof/>
                <w:webHidden/>
              </w:rPr>
              <w:tab/>
            </w:r>
            <w:r w:rsidRPr="002024A7">
              <w:rPr>
                <w:noProof/>
                <w:webHidden/>
              </w:rPr>
              <w:fldChar w:fldCharType="begin"/>
            </w:r>
            <w:r w:rsidRPr="002024A7">
              <w:rPr>
                <w:noProof/>
                <w:webHidden/>
              </w:rPr>
              <w:instrText xml:space="preserve"> PAGEREF _Toc536439671 \h </w:instrText>
            </w:r>
            <w:r w:rsidRPr="002024A7">
              <w:rPr>
                <w:noProof/>
                <w:webHidden/>
              </w:rPr>
            </w:r>
            <w:r w:rsidRPr="002024A7">
              <w:rPr>
                <w:noProof/>
                <w:webHidden/>
              </w:rPr>
              <w:fldChar w:fldCharType="separate"/>
            </w:r>
            <w:r w:rsidRPr="002024A7">
              <w:rPr>
                <w:noProof/>
                <w:webHidden/>
              </w:rPr>
              <w:t>3</w:t>
            </w:r>
            <w:r w:rsidRPr="002024A7">
              <w:rPr>
                <w:noProof/>
                <w:webHidden/>
              </w:rPr>
              <w:fldChar w:fldCharType="end"/>
            </w:r>
          </w:hyperlink>
        </w:p>
        <w:p w:rsidR="002024A7" w:rsidRPr="002024A7" w:rsidRDefault="002024A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6439672" w:history="1">
            <w:r w:rsidRPr="002024A7">
              <w:rPr>
                <w:rStyle w:val="afb"/>
                <w:noProof/>
                <w:color w:val="auto"/>
                <w:lang w:eastAsia="ar-SA"/>
              </w:rPr>
              <w:t>Высшее образование</w:t>
            </w:r>
            <w:r w:rsidRPr="002024A7">
              <w:rPr>
                <w:noProof/>
                <w:webHidden/>
              </w:rPr>
              <w:tab/>
            </w:r>
            <w:r w:rsidRPr="002024A7">
              <w:rPr>
                <w:noProof/>
                <w:webHidden/>
              </w:rPr>
              <w:fldChar w:fldCharType="begin"/>
            </w:r>
            <w:r w:rsidRPr="002024A7">
              <w:rPr>
                <w:noProof/>
                <w:webHidden/>
              </w:rPr>
              <w:instrText xml:space="preserve"> PAGEREF _Toc536439672 \h </w:instrText>
            </w:r>
            <w:r w:rsidRPr="002024A7">
              <w:rPr>
                <w:noProof/>
                <w:webHidden/>
              </w:rPr>
            </w:r>
            <w:r w:rsidRPr="002024A7">
              <w:rPr>
                <w:noProof/>
                <w:webHidden/>
              </w:rPr>
              <w:fldChar w:fldCharType="separate"/>
            </w:r>
            <w:r w:rsidRPr="002024A7">
              <w:rPr>
                <w:noProof/>
                <w:webHidden/>
              </w:rPr>
              <w:t>4</w:t>
            </w:r>
            <w:r w:rsidRPr="002024A7">
              <w:rPr>
                <w:noProof/>
                <w:webHidden/>
              </w:rPr>
              <w:fldChar w:fldCharType="end"/>
            </w:r>
          </w:hyperlink>
        </w:p>
        <w:p w:rsidR="002024A7" w:rsidRPr="002024A7" w:rsidRDefault="002024A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6439673" w:history="1">
            <w:r w:rsidRPr="002024A7">
              <w:rPr>
                <w:rStyle w:val="afb"/>
                <w:i/>
                <w:noProof/>
                <w:color w:val="auto"/>
                <w:lang w:eastAsia="ar-SA"/>
              </w:rPr>
              <w:t>Научная работа студентов</w:t>
            </w:r>
            <w:r w:rsidRPr="002024A7">
              <w:rPr>
                <w:noProof/>
                <w:webHidden/>
              </w:rPr>
              <w:tab/>
            </w:r>
            <w:r w:rsidRPr="002024A7">
              <w:rPr>
                <w:noProof/>
                <w:webHidden/>
              </w:rPr>
              <w:fldChar w:fldCharType="begin"/>
            </w:r>
            <w:r w:rsidRPr="002024A7">
              <w:rPr>
                <w:noProof/>
                <w:webHidden/>
              </w:rPr>
              <w:instrText xml:space="preserve"> PAGEREF _Toc536439673 \h </w:instrText>
            </w:r>
            <w:r w:rsidRPr="002024A7">
              <w:rPr>
                <w:noProof/>
                <w:webHidden/>
              </w:rPr>
            </w:r>
            <w:r w:rsidRPr="002024A7">
              <w:rPr>
                <w:noProof/>
                <w:webHidden/>
              </w:rPr>
              <w:fldChar w:fldCharType="separate"/>
            </w:r>
            <w:r w:rsidRPr="002024A7">
              <w:rPr>
                <w:noProof/>
                <w:webHidden/>
              </w:rPr>
              <w:t>4</w:t>
            </w:r>
            <w:r w:rsidRPr="002024A7">
              <w:rPr>
                <w:noProof/>
                <w:webHidden/>
              </w:rPr>
              <w:fldChar w:fldCharType="end"/>
            </w:r>
          </w:hyperlink>
        </w:p>
        <w:p w:rsidR="002024A7" w:rsidRPr="002024A7" w:rsidRDefault="002024A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6439674" w:history="1">
            <w:r w:rsidRPr="002024A7">
              <w:rPr>
                <w:rStyle w:val="afb"/>
                <w:noProof/>
                <w:color w:val="auto"/>
                <w:lang w:eastAsia="ar-SA"/>
              </w:rPr>
              <w:t>Семьи языков</w:t>
            </w:r>
            <w:r w:rsidRPr="002024A7">
              <w:rPr>
                <w:noProof/>
                <w:webHidden/>
              </w:rPr>
              <w:tab/>
            </w:r>
            <w:r w:rsidRPr="002024A7">
              <w:rPr>
                <w:noProof/>
                <w:webHidden/>
              </w:rPr>
              <w:fldChar w:fldCharType="begin"/>
            </w:r>
            <w:r w:rsidRPr="002024A7">
              <w:rPr>
                <w:noProof/>
                <w:webHidden/>
              </w:rPr>
              <w:instrText xml:space="preserve"> PAGEREF _Toc536439674 \h </w:instrText>
            </w:r>
            <w:r w:rsidRPr="002024A7">
              <w:rPr>
                <w:noProof/>
                <w:webHidden/>
              </w:rPr>
            </w:r>
            <w:r w:rsidRPr="002024A7">
              <w:rPr>
                <w:noProof/>
                <w:webHidden/>
              </w:rPr>
              <w:fldChar w:fldCharType="separate"/>
            </w:r>
            <w:r w:rsidRPr="002024A7">
              <w:rPr>
                <w:noProof/>
                <w:webHidden/>
              </w:rPr>
              <w:t>4</w:t>
            </w:r>
            <w:r w:rsidRPr="002024A7">
              <w:rPr>
                <w:noProof/>
                <w:webHidden/>
              </w:rPr>
              <w:fldChar w:fldCharType="end"/>
            </w:r>
          </w:hyperlink>
        </w:p>
        <w:p w:rsidR="002024A7" w:rsidRPr="002024A7" w:rsidRDefault="002024A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6439675" w:history="1">
            <w:r w:rsidRPr="002024A7">
              <w:rPr>
                <w:rStyle w:val="afb"/>
                <w:i/>
                <w:noProof/>
                <w:color w:val="auto"/>
                <w:lang w:eastAsia="ar-SA"/>
              </w:rPr>
              <w:t>Немецкий язык. Учебные издания для высшей школы</w:t>
            </w:r>
            <w:r w:rsidRPr="002024A7">
              <w:rPr>
                <w:noProof/>
                <w:webHidden/>
              </w:rPr>
              <w:tab/>
            </w:r>
            <w:r w:rsidRPr="002024A7">
              <w:rPr>
                <w:noProof/>
                <w:webHidden/>
              </w:rPr>
              <w:fldChar w:fldCharType="begin"/>
            </w:r>
            <w:r w:rsidRPr="002024A7">
              <w:rPr>
                <w:noProof/>
                <w:webHidden/>
              </w:rPr>
              <w:instrText xml:space="preserve"> PAGEREF _Toc536439675 \h </w:instrText>
            </w:r>
            <w:r w:rsidRPr="002024A7">
              <w:rPr>
                <w:noProof/>
                <w:webHidden/>
              </w:rPr>
            </w:r>
            <w:r w:rsidRPr="002024A7">
              <w:rPr>
                <w:noProof/>
                <w:webHidden/>
              </w:rPr>
              <w:fldChar w:fldCharType="separate"/>
            </w:r>
            <w:r w:rsidRPr="002024A7">
              <w:rPr>
                <w:noProof/>
                <w:webHidden/>
              </w:rPr>
              <w:t>4</w:t>
            </w:r>
            <w:r w:rsidRPr="002024A7">
              <w:rPr>
                <w:noProof/>
                <w:webHidden/>
              </w:rPr>
              <w:fldChar w:fldCharType="end"/>
            </w:r>
          </w:hyperlink>
        </w:p>
        <w:p w:rsidR="002024A7" w:rsidRPr="002024A7" w:rsidRDefault="002024A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6439676" w:history="1">
            <w:r w:rsidRPr="002024A7">
              <w:rPr>
                <w:rStyle w:val="afb"/>
                <w:noProof/>
                <w:color w:val="auto"/>
                <w:lang w:eastAsia="ar-SA"/>
              </w:rPr>
              <w:t>Графика</w:t>
            </w:r>
            <w:r w:rsidRPr="002024A7">
              <w:rPr>
                <w:noProof/>
                <w:webHidden/>
              </w:rPr>
              <w:tab/>
            </w:r>
            <w:r w:rsidRPr="002024A7">
              <w:rPr>
                <w:noProof/>
                <w:webHidden/>
              </w:rPr>
              <w:fldChar w:fldCharType="begin"/>
            </w:r>
            <w:r w:rsidRPr="002024A7">
              <w:rPr>
                <w:noProof/>
                <w:webHidden/>
              </w:rPr>
              <w:instrText xml:space="preserve"> PAGEREF _Toc536439676 \h </w:instrText>
            </w:r>
            <w:r w:rsidRPr="002024A7">
              <w:rPr>
                <w:noProof/>
                <w:webHidden/>
              </w:rPr>
            </w:r>
            <w:r w:rsidRPr="002024A7">
              <w:rPr>
                <w:noProof/>
                <w:webHidden/>
              </w:rPr>
              <w:fldChar w:fldCharType="separate"/>
            </w:r>
            <w:r w:rsidRPr="002024A7">
              <w:rPr>
                <w:noProof/>
                <w:webHidden/>
              </w:rPr>
              <w:t>4</w:t>
            </w:r>
            <w:r w:rsidRPr="002024A7">
              <w:rPr>
                <w:noProof/>
                <w:webHidden/>
              </w:rPr>
              <w:fldChar w:fldCharType="end"/>
            </w:r>
          </w:hyperlink>
        </w:p>
        <w:p w:rsidR="002024A7" w:rsidRPr="002024A7" w:rsidRDefault="002024A7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36439677" w:history="1">
            <w:r w:rsidRPr="002024A7">
              <w:rPr>
                <w:rStyle w:val="afb"/>
                <w:i/>
                <w:noProof/>
                <w:color w:val="auto"/>
                <w:lang w:eastAsia="ar-SA"/>
              </w:rPr>
              <w:t>Рисунок</w:t>
            </w:r>
            <w:r w:rsidRPr="002024A7">
              <w:rPr>
                <w:noProof/>
                <w:webHidden/>
              </w:rPr>
              <w:tab/>
            </w:r>
            <w:r w:rsidRPr="002024A7">
              <w:rPr>
                <w:noProof/>
                <w:webHidden/>
              </w:rPr>
              <w:fldChar w:fldCharType="begin"/>
            </w:r>
            <w:r w:rsidRPr="002024A7">
              <w:rPr>
                <w:noProof/>
                <w:webHidden/>
              </w:rPr>
              <w:instrText xml:space="preserve"> PAGEREF _Toc536439677 \h </w:instrText>
            </w:r>
            <w:r w:rsidRPr="002024A7">
              <w:rPr>
                <w:noProof/>
                <w:webHidden/>
              </w:rPr>
            </w:r>
            <w:r w:rsidRPr="002024A7">
              <w:rPr>
                <w:noProof/>
                <w:webHidden/>
              </w:rPr>
              <w:fldChar w:fldCharType="separate"/>
            </w:r>
            <w:r w:rsidRPr="002024A7">
              <w:rPr>
                <w:noProof/>
                <w:webHidden/>
              </w:rPr>
              <w:t>4</w:t>
            </w:r>
            <w:r w:rsidRPr="002024A7">
              <w:rPr>
                <w:noProof/>
                <w:webHidden/>
              </w:rPr>
              <w:fldChar w:fldCharType="end"/>
            </w:r>
          </w:hyperlink>
        </w:p>
        <w:p w:rsidR="004532AC" w:rsidRPr="002024A7" w:rsidRDefault="004532AC">
          <w:r w:rsidRPr="002024A7">
            <w:rPr>
              <w:b/>
              <w:bCs/>
            </w:rPr>
            <w:fldChar w:fldCharType="end"/>
          </w:r>
        </w:p>
      </w:sdtContent>
    </w:sdt>
    <w:p w:rsidR="007C314C" w:rsidRPr="002024A7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2024A7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7C314C" w:rsidRPr="002024A7" w:rsidRDefault="007C314C" w:rsidP="007C314C">
      <w:pPr>
        <w:rPr>
          <w:rFonts w:ascii="Arial" w:eastAsia="Arial" w:hAnsi="Arial" w:cs="Arial"/>
          <w:sz w:val="20"/>
          <w:szCs w:val="20"/>
          <w:lang w:eastAsia="en-US"/>
        </w:rPr>
      </w:pPr>
    </w:p>
    <w:p w:rsidR="008D7697" w:rsidRPr="002024A7" w:rsidRDefault="008D7697">
      <w:pPr>
        <w:rPr>
          <w:rFonts w:ascii="Arial" w:eastAsia="Arial" w:hAnsi="Arial" w:cs="Arial"/>
          <w:sz w:val="20"/>
          <w:szCs w:val="20"/>
          <w:lang w:eastAsia="en-US"/>
        </w:rPr>
      </w:pPr>
      <w:r w:rsidRPr="002024A7">
        <w:rPr>
          <w:rFonts w:ascii="Arial" w:eastAsia="Arial" w:hAnsi="Arial" w:cs="Arial"/>
          <w:sz w:val="20"/>
          <w:szCs w:val="20"/>
          <w:lang w:eastAsia="en-US"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2024A7" w:rsidRPr="002024A7" w:rsidTr="00B6084D">
        <w:trPr>
          <w:trHeight w:val="453"/>
        </w:trPr>
        <w:tc>
          <w:tcPr>
            <w:tcW w:w="908" w:type="dxa"/>
            <w:vAlign w:val="center"/>
          </w:tcPr>
          <w:p w:rsidR="007115EB" w:rsidRPr="002024A7" w:rsidRDefault="007C314C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024A7">
              <w:rPr>
                <w:rFonts w:ascii="Arial" w:eastAsia="Arial" w:hAnsi="Arial"/>
                <w:b/>
                <w:bCs/>
                <w:lang w:eastAsia="en-US"/>
              </w:rPr>
              <w:lastRenderedPageBreak/>
              <w:br w:type="page"/>
            </w:r>
            <w:r w:rsidR="007115EB" w:rsidRPr="002024A7">
              <w:rPr>
                <w:rFonts w:ascii="Arial" w:hAnsi="Arial" w:cs="Arial"/>
                <w:lang w:eastAsia="en-US"/>
              </w:rPr>
              <w:br w:type="page"/>
            </w:r>
            <w:r w:rsidR="007115EB" w:rsidRPr="002024A7">
              <w:rPr>
                <w:rFonts w:ascii="Arial" w:hAnsi="Arial" w:cs="Arial"/>
                <w:lang w:eastAsia="en-US"/>
              </w:rPr>
              <w:br w:type="page"/>
            </w:r>
            <w:r w:rsidR="007115EB" w:rsidRPr="002024A7">
              <w:rPr>
                <w:rFonts w:ascii="Arial" w:hAnsi="Arial" w:cs="Arial"/>
                <w:b/>
                <w:bCs/>
                <w:lang w:eastAsia="ar-SA"/>
              </w:rPr>
              <w:t xml:space="preserve">№ </w:t>
            </w:r>
            <w:proofErr w:type="gramStart"/>
            <w:r w:rsidR="007115EB" w:rsidRPr="002024A7">
              <w:rPr>
                <w:rFonts w:ascii="Arial" w:hAnsi="Arial" w:cs="Arial"/>
                <w:b/>
                <w:bCs/>
                <w:lang w:eastAsia="ar-SA"/>
              </w:rPr>
              <w:t>п</w:t>
            </w:r>
            <w:proofErr w:type="gramEnd"/>
            <w:r w:rsidR="007115EB" w:rsidRPr="002024A7">
              <w:rPr>
                <w:rFonts w:ascii="Arial" w:hAnsi="Arial" w:cs="Arial"/>
                <w:b/>
                <w:bCs/>
                <w:lang w:eastAsia="ar-SA"/>
              </w:rPr>
              <w:t>/п</w:t>
            </w:r>
          </w:p>
        </w:tc>
        <w:tc>
          <w:tcPr>
            <w:tcW w:w="2035" w:type="dxa"/>
            <w:vAlign w:val="center"/>
          </w:tcPr>
          <w:p w:rsidR="007115EB" w:rsidRPr="002024A7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024A7">
              <w:rPr>
                <w:rFonts w:ascii="Arial" w:hAnsi="Arial" w:cs="Arial"/>
                <w:b/>
                <w:bCs/>
                <w:lang w:eastAsia="ar-SA"/>
              </w:rPr>
              <w:t>Шифр</w:t>
            </w:r>
          </w:p>
        </w:tc>
        <w:tc>
          <w:tcPr>
            <w:tcW w:w="6663" w:type="dxa"/>
            <w:vAlign w:val="center"/>
          </w:tcPr>
          <w:p w:rsidR="00E91A2E" w:rsidRPr="002024A7" w:rsidRDefault="007115EB" w:rsidP="00E91A2E">
            <w:pPr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2024A7">
              <w:rPr>
                <w:rFonts w:ascii="Arial" w:hAnsi="Arial" w:cs="Arial"/>
                <w:b/>
                <w:bCs/>
                <w:lang w:eastAsia="ar-SA"/>
              </w:rPr>
              <w:t>Библиографическое</w:t>
            </w:r>
            <w:r w:rsidR="004E75D9" w:rsidRPr="002024A7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2024A7">
              <w:rPr>
                <w:rFonts w:ascii="Arial" w:hAnsi="Arial" w:cs="Arial"/>
                <w:b/>
                <w:bCs/>
                <w:lang w:eastAsia="ar-SA"/>
              </w:rPr>
              <w:t>описание и аннотация</w:t>
            </w:r>
          </w:p>
        </w:tc>
      </w:tr>
      <w:tr w:rsidR="002024A7" w:rsidRPr="002024A7" w:rsidTr="008D7697">
        <w:trPr>
          <w:trHeight w:val="530"/>
        </w:trPr>
        <w:tc>
          <w:tcPr>
            <w:tcW w:w="9606" w:type="dxa"/>
            <w:gridSpan w:val="3"/>
            <w:vAlign w:val="bottom"/>
          </w:tcPr>
          <w:p w:rsidR="007D75BB" w:rsidRPr="002024A7" w:rsidRDefault="002024A7" w:rsidP="00DE4D12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34" w:name="_Toc536439667"/>
            <w:r w:rsidRPr="002024A7">
              <w:rPr>
                <w:color w:val="auto"/>
                <w:lang w:eastAsia="ar-SA"/>
              </w:rPr>
              <w:t>Математика</w:t>
            </w:r>
            <w:bookmarkEnd w:id="134"/>
          </w:p>
        </w:tc>
      </w:tr>
      <w:tr w:rsidR="002024A7" w:rsidRPr="002024A7" w:rsidTr="008D7697">
        <w:trPr>
          <w:trHeight w:val="444"/>
        </w:trPr>
        <w:tc>
          <w:tcPr>
            <w:tcW w:w="9606" w:type="dxa"/>
            <w:gridSpan w:val="3"/>
            <w:vAlign w:val="bottom"/>
          </w:tcPr>
          <w:p w:rsidR="007D75BB" w:rsidRPr="002024A7" w:rsidRDefault="002024A7" w:rsidP="00DE4D12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35" w:name="_Toc536439668"/>
            <w:r w:rsidRPr="002024A7">
              <w:rPr>
                <w:i/>
                <w:color w:val="auto"/>
                <w:lang w:eastAsia="ar-SA"/>
              </w:rPr>
              <w:t>Дискретное программирование</w:t>
            </w:r>
            <w:bookmarkEnd w:id="135"/>
          </w:p>
        </w:tc>
      </w:tr>
      <w:tr w:rsidR="002024A7" w:rsidRPr="002024A7" w:rsidTr="00B6084D">
        <w:trPr>
          <w:trHeight w:val="2060"/>
        </w:trPr>
        <w:tc>
          <w:tcPr>
            <w:tcW w:w="908" w:type="dxa"/>
          </w:tcPr>
          <w:p w:rsidR="002024A7" w:rsidRPr="002024A7" w:rsidRDefault="002024A7" w:rsidP="00DE4D12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2024A7" w:rsidRPr="00A30333" w:rsidRDefault="002024A7" w:rsidP="001B6CB0">
            <w:pPr>
              <w:rPr>
                <w:rFonts w:asciiTheme="minorHAnsi" w:hAnsiTheme="minorHAnsi" w:cstheme="minorHAnsi"/>
              </w:rPr>
            </w:pPr>
            <w:r w:rsidRPr="00A30333">
              <w:rPr>
                <w:rFonts w:asciiTheme="minorHAnsi" w:hAnsiTheme="minorHAnsi" w:cstheme="minorHAnsi"/>
                <w:b/>
                <w:bCs/>
              </w:rPr>
              <w:t>519.854(075.8)</w:t>
            </w:r>
            <w:r w:rsidRPr="00A30333">
              <w:rPr>
                <w:rFonts w:asciiTheme="minorHAnsi" w:hAnsiTheme="minorHAnsi" w:cstheme="minorHAnsi"/>
                <w:b/>
                <w:bCs/>
              </w:rPr>
              <w:br/>
              <w:t>Л 437</w:t>
            </w:r>
            <w:r w:rsidRPr="00A30333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2024A7" w:rsidRPr="002024A7" w:rsidRDefault="002024A7" w:rsidP="001B6CB0">
            <w:pPr>
              <w:rPr>
                <w:rFonts w:asciiTheme="minorHAnsi" w:hAnsiTheme="minorHAnsi" w:cstheme="minorHAnsi"/>
              </w:rPr>
            </w:pPr>
            <w:proofErr w:type="spellStart"/>
            <w:r w:rsidRPr="00A30333">
              <w:rPr>
                <w:rFonts w:asciiTheme="minorHAnsi" w:hAnsiTheme="minorHAnsi" w:cstheme="minorHAnsi"/>
                <w:b/>
                <w:bCs/>
              </w:rPr>
              <w:t>Лелонд</w:t>
            </w:r>
            <w:proofErr w:type="spellEnd"/>
            <w:r w:rsidRPr="00A30333">
              <w:rPr>
                <w:rFonts w:asciiTheme="minorHAnsi" w:hAnsiTheme="minorHAnsi" w:cstheme="minorHAnsi"/>
                <w:b/>
                <w:bCs/>
              </w:rPr>
              <w:t xml:space="preserve"> О. В.</w:t>
            </w:r>
            <w:r w:rsidRPr="00A30333">
              <w:rPr>
                <w:rFonts w:asciiTheme="minorHAnsi" w:hAnsiTheme="minorHAnsi" w:cstheme="minorHAnsi"/>
              </w:rPr>
              <w:br/>
              <w:t>   Дискретная математика [Электронный ресурс] : электрон</w:t>
            </w:r>
            <w:proofErr w:type="gramStart"/>
            <w:r w:rsidRPr="00A30333">
              <w:rPr>
                <w:rFonts w:asciiTheme="minorHAnsi" w:hAnsiTheme="minorHAnsi" w:cstheme="minorHAnsi"/>
              </w:rPr>
              <w:t>.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30333">
              <w:rPr>
                <w:rFonts w:asciiTheme="minorHAnsi" w:hAnsiTheme="minorHAnsi" w:cstheme="minorHAnsi"/>
              </w:rPr>
              <w:t>у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чеб. пособие / О. В.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Лелонд</w:t>
            </w:r>
            <w:proofErr w:type="spellEnd"/>
            <w:r w:rsidRPr="00A30333">
              <w:rPr>
                <w:rFonts w:asciiTheme="minorHAnsi" w:hAnsiTheme="minorHAnsi" w:cstheme="minorHAnsi"/>
              </w:rPr>
              <w:t>, М. А. Тренина ; ТГУ ; Ин-т математики, физики и информационных технологий ; каф. "Прикладная математика и информатика". - ТГУ. - Тольятти</w:t>
            </w:r>
            <w:proofErr w:type="gramStart"/>
            <w:r w:rsidRPr="00A3033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ТГУ, 2018. - 93 с. -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30333">
              <w:rPr>
                <w:rFonts w:asciiTheme="minorHAnsi" w:hAnsiTheme="minorHAnsi" w:cstheme="minorHAnsi"/>
              </w:rPr>
              <w:t>.: с. 93. - CD-DVD.</w:t>
            </w:r>
            <w:r w:rsidRPr="002024A7">
              <w:rPr>
                <w:rFonts w:asciiTheme="minorHAnsi" w:hAnsiTheme="minorHAnsi" w:cstheme="minorHAnsi"/>
              </w:rPr>
              <w:t xml:space="preserve"> - ISBN 978-5-8259-1406-0</w:t>
            </w:r>
            <w:r w:rsidRPr="00A30333">
              <w:rPr>
                <w:rFonts w:asciiTheme="minorHAnsi" w:hAnsiTheme="minorHAnsi" w:cstheme="minorHAnsi"/>
              </w:rPr>
              <w:t>.</w:t>
            </w:r>
          </w:p>
          <w:p w:rsidR="002024A7" w:rsidRPr="002024A7" w:rsidRDefault="002024A7" w:rsidP="001B6CB0">
            <w:pPr>
              <w:rPr>
                <w:rFonts w:asciiTheme="minorHAnsi" w:hAnsiTheme="minorHAnsi" w:cstheme="minorHAnsi"/>
              </w:rPr>
            </w:pPr>
          </w:p>
          <w:p w:rsidR="002024A7" w:rsidRPr="00A30333" w:rsidRDefault="002024A7" w:rsidP="002024A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024A7">
              <w:rPr>
                <w:rFonts w:asciiTheme="minorHAnsi" w:hAnsiTheme="minorHAnsi" w:cstheme="minorHAnsi"/>
                <w:i/>
              </w:rPr>
              <w:t>В учебном пособии дается первоначальное представление о множествах и операциях над ними, соответствиях и отношениях; рассматриваются основные комбинаторные схемы, на примерах демонстрируются принципы решения комбинаторных задач. Также значительное внимание в пособии уделено другим вопросам дискретной математики.</w:t>
            </w:r>
          </w:p>
        </w:tc>
      </w:tr>
      <w:tr w:rsidR="002024A7" w:rsidRPr="002024A7" w:rsidTr="00555F9F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2024A7" w:rsidRDefault="002024A7" w:rsidP="00555F9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36" w:name="_Toc536439669"/>
            <w:r w:rsidRPr="002024A7">
              <w:rPr>
                <w:color w:val="auto"/>
                <w:lang w:eastAsia="ar-SA"/>
              </w:rPr>
              <w:t>Физика</w:t>
            </w:r>
            <w:bookmarkEnd w:id="136"/>
          </w:p>
        </w:tc>
      </w:tr>
      <w:tr w:rsidR="002024A7" w:rsidRPr="002024A7" w:rsidTr="00555F9F">
        <w:trPr>
          <w:trHeight w:val="2060"/>
        </w:trPr>
        <w:tc>
          <w:tcPr>
            <w:tcW w:w="908" w:type="dxa"/>
          </w:tcPr>
          <w:p w:rsidR="002024A7" w:rsidRPr="002024A7" w:rsidRDefault="002024A7" w:rsidP="00555F9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2024A7" w:rsidRPr="00A30333" w:rsidRDefault="002024A7" w:rsidP="001B6CB0">
            <w:pPr>
              <w:rPr>
                <w:rFonts w:asciiTheme="minorHAnsi" w:hAnsiTheme="minorHAnsi" w:cstheme="minorHAnsi"/>
              </w:rPr>
            </w:pPr>
            <w:r w:rsidRPr="00A30333">
              <w:rPr>
                <w:rFonts w:asciiTheme="minorHAnsi" w:hAnsiTheme="minorHAnsi" w:cstheme="minorHAnsi"/>
                <w:b/>
                <w:bCs/>
              </w:rPr>
              <w:t>53(075.8)</w:t>
            </w:r>
            <w:r w:rsidRPr="00A30333">
              <w:rPr>
                <w:rFonts w:asciiTheme="minorHAnsi" w:hAnsiTheme="minorHAnsi" w:cstheme="minorHAnsi"/>
                <w:b/>
                <w:bCs/>
              </w:rPr>
              <w:br/>
              <w:t>С 20</w:t>
            </w:r>
            <w:r w:rsidRPr="00A30333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2024A7" w:rsidRPr="002024A7" w:rsidRDefault="002024A7" w:rsidP="001B6CB0">
            <w:pPr>
              <w:rPr>
                <w:rFonts w:asciiTheme="minorHAnsi" w:hAnsiTheme="minorHAnsi" w:cstheme="minorHAnsi"/>
              </w:rPr>
            </w:pPr>
            <w:proofErr w:type="spellStart"/>
            <w:r w:rsidRPr="00A30333">
              <w:rPr>
                <w:rFonts w:asciiTheme="minorHAnsi" w:hAnsiTheme="minorHAnsi" w:cstheme="minorHAnsi"/>
                <w:b/>
                <w:bCs/>
              </w:rPr>
              <w:t>Сарафанова</w:t>
            </w:r>
            <w:proofErr w:type="spellEnd"/>
            <w:r w:rsidRPr="00A30333">
              <w:rPr>
                <w:rFonts w:asciiTheme="minorHAnsi" w:hAnsiTheme="minorHAnsi" w:cstheme="minorHAnsi"/>
                <w:b/>
                <w:bCs/>
              </w:rPr>
              <w:t xml:space="preserve"> В. А.</w:t>
            </w:r>
            <w:r w:rsidRPr="00A30333">
              <w:rPr>
                <w:rFonts w:asciiTheme="minorHAnsi" w:hAnsiTheme="minorHAnsi" w:cstheme="minorHAnsi"/>
              </w:rPr>
              <w:br/>
              <w:t>   Лабораторный практикум по физике [Электронный ресурс]</w:t>
            </w:r>
            <w:proofErr w:type="gramStart"/>
            <w:r w:rsidRPr="00A30333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В 3 ч. Ч. 1. Механика. Молекулярная физика и термодинамика / В. А. </w:t>
            </w:r>
            <w:proofErr w:type="spellStart"/>
            <w:r w:rsidRPr="00A30333">
              <w:rPr>
                <w:rFonts w:asciiTheme="minorHAnsi" w:hAnsiTheme="minorHAnsi" w:cstheme="minorHAnsi"/>
              </w:rPr>
              <w:t>Сарафанова</w:t>
            </w:r>
            <w:proofErr w:type="spellEnd"/>
            <w:r w:rsidRPr="00A30333">
              <w:rPr>
                <w:rFonts w:asciiTheme="minorHAnsi" w:hAnsiTheme="minorHAnsi" w:cstheme="minorHAnsi"/>
              </w:rPr>
              <w:t xml:space="preserve">, С. Н. Потемкина, И. С. </w:t>
            </w:r>
            <w:proofErr w:type="spellStart"/>
            <w:r w:rsidRPr="00A30333">
              <w:rPr>
                <w:rFonts w:asciiTheme="minorHAnsi" w:hAnsiTheme="minorHAnsi" w:cstheme="minorHAnsi"/>
              </w:rPr>
              <w:t>Ясников</w:t>
            </w:r>
            <w:proofErr w:type="spellEnd"/>
            <w:proofErr w:type="gramStart"/>
            <w:r w:rsidRPr="00A30333">
              <w:rPr>
                <w:rFonts w:asciiTheme="minorHAnsi" w:hAnsiTheme="minorHAnsi" w:cstheme="minorHAnsi"/>
              </w:rPr>
              <w:t xml:space="preserve"> ;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ТГУ ; Ин-т математики, физики и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информ</w:t>
            </w:r>
            <w:proofErr w:type="spellEnd"/>
            <w:r w:rsidRPr="00A30333">
              <w:rPr>
                <w:rFonts w:asciiTheme="minorHAnsi" w:hAnsiTheme="minorHAnsi" w:cstheme="minorHAnsi"/>
              </w:rPr>
              <w:t xml:space="preserve">. технологий" ; каф. "Общая и </w:t>
            </w:r>
            <w:proofErr w:type="spellStart"/>
            <w:r w:rsidRPr="00A30333">
              <w:rPr>
                <w:rFonts w:asciiTheme="minorHAnsi" w:hAnsiTheme="minorHAnsi" w:cstheme="minorHAnsi"/>
              </w:rPr>
              <w:t>теорет</w:t>
            </w:r>
            <w:proofErr w:type="spellEnd"/>
            <w:r w:rsidRPr="00A30333">
              <w:rPr>
                <w:rFonts w:asciiTheme="minorHAnsi" w:hAnsiTheme="minorHAnsi" w:cstheme="minorHAnsi"/>
              </w:rPr>
              <w:t>. физика". - ТГУ. - Тольятти</w:t>
            </w:r>
            <w:proofErr w:type="gramStart"/>
            <w:r w:rsidRPr="00A3033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ТГУ, 2018. - 136 с.</w:t>
            </w:r>
            <w:proofErr w:type="gramStart"/>
            <w:r w:rsidRPr="00A3033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30333">
              <w:rPr>
                <w:rFonts w:asciiTheme="minorHAnsi" w:hAnsiTheme="minorHAnsi" w:cstheme="minorHAnsi"/>
              </w:rPr>
              <w:t>.: с. 131. - CD-</w:t>
            </w:r>
            <w:r w:rsidRPr="002024A7">
              <w:rPr>
                <w:rFonts w:asciiTheme="minorHAnsi" w:hAnsiTheme="minorHAnsi" w:cstheme="minorHAnsi"/>
              </w:rPr>
              <w:t>DVD. - ISBN 978-5-8259-1407-7</w:t>
            </w:r>
            <w:r w:rsidRPr="00A30333">
              <w:rPr>
                <w:rFonts w:asciiTheme="minorHAnsi" w:hAnsiTheme="minorHAnsi" w:cstheme="minorHAnsi"/>
              </w:rPr>
              <w:t>.</w:t>
            </w:r>
          </w:p>
          <w:p w:rsidR="002024A7" w:rsidRPr="002024A7" w:rsidRDefault="002024A7" w:rsidP="001B6CB0">
            <w:pPr>
              <w:rPr>
                <w:rFonts w:asciiTheme="minorHAnsi" w:hAnsiTheme="minorHAnsi" w:cstheme="minorHAnsi"/>
              </w:rPr>
            </w:pPr>
          </w:p>
          <w:p w:rsidR="002024A7" w:rsidRPr="00A30333" w:rsidRDefault="002024A7" w:rsidP="002024A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024A7">
              <w:rPr>
                <w:rFonts w:asciiTheme="minorHAnsi" w:hAnsiTheme="minorHAnsi" w:cstheme="minorHAnsi"/>
                <w:i/>
              </w:rPr>
              <w:t>В первой части практикума представлены методические указания к 17-ти лабораторным работам по разделам "Механика", "Молекулярная физика и термодинамика". Даются рекомендации по самостоятельной подготовке к лабораторным работам и их выполнению. Предлагаются вопросы для самоконтроля.</w:t>
            </w:r>
          </w:p>
        </w:tc>
      </w:tr>
      <w:tr w:rsidR="002024A7" w:rsidRPr="002024A7" w:rsidTr="00555F9F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2024A7" w:rsidRDefault="007A1CF5" w:rsidP="00555F9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r w:rsidRPr="002024A7">
              <w:rPr>
                <w:color w:val="auto"/>
              </w:rPr>
              <w:br w:type="page"/>
            </w:r>
            <w:bookmarkStart w:id="137" w:name="_Toc536439670"/>
            <w:r w:rsidRPr="002024A7">
              <w:rPr>
                <w:color w:val="auto"/>
                <w:lang w:eastAsia="ar-SA"/>
              </w:rPr>
              <w:t>Сварка и родственные процессы</w:t>
            </w:r>
            <w:bookmarkEnd w:id="137"/>
          </w:p>
        </w:tc>
      </w:tr>
      <w:tr w:rsidR="002024A7" w:rsidRPr="002024A7" w:rsidTr="00555F9F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2024A7" w:rsidRDefault="002024A7" w:rsidP="00555F9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38" w:name="_Toc536439671"/>
            <w:r w:rsidRPr="002024A7">
              <w:rPr>
                <w:i/>
                <w:color w:val="auto"/>
                <w:lang w:eastAsia="ar-SA"/>
              </w:rPr>
              <w:t>Дуговая сварка (сварка плавлением)</w:t>
            </w:r>
            <w:bookmarkEnd w:id="138"/>
          </w:p>
        </w:tc>
      </w:tr>
      <w:tr w:rsidR="002024A7" w:rsidRPr="002024A7" w:rsidTr="007A1CF5">
        <w:trPr>
          <w:trHeight w:val="736"/>
        </w:trPr>
        <w:tc>
          <w:tcPr>
            <w:tcW w:w="908" w:type="dxa"/>
          </w:tcPr>
          <w:p w:rsidR="002024A7" w:rsidRPr="002024A7" w:rsidRDefault="002024A7" w:rsidP="00555F9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2024A7" w:rsidRPr="00A30333" w:rsidRDefault="002024A7" w:rsidP="001B6CB0">
            <w:pPr>
              <w:rPr>
                <w:rFonts w:asciiTheme="minorHAnsi" w:hAnsiTheme="minorHAnsi" w:cstheme="minorHAnsi"/>
              </w:rPr>
            </w:pPr>
            <w:r w:rsidRPr="00A30333">
              <w:rPr>
                <w:rFonts w:asciiTheme="minorHAnsi" w:hAnsiTheme="minorHAnsi" w:cstheme="minorHAnsi"/>
                <w:b/>
                <w:bCs/>
              </w:rPr>
              <w:t xml:space="preserve">621.791.75(075.8) </w:t>
            </w:r>
            <w:r w:rsidRPr="00A30333">
              <w:rPr>
                <w:rFonts w:asciiTheme="minorHAnsi" w:hAnsiTheme="minorHAnsi" w:cstheme="minorHAnsi"/>
                <w:b/>
                <w:bCs/>
              </w:rPr>
              <w:br/>
              <w:t>Е 585</w:t>
            </w:r>
            <w:r w:rsidRPr="00A30333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2024A7" w:rsidRPr="002024A7" w:rsidRDefault="002024A7" w:rsidP="001B6CB0">
            <w:pPr>
              <w:rPr>
                <w:rFonts w:asciiTheme="minorHAnsi" w:hAnsiTheme="minorHAnsi" w:cstheme="minorHAnsi"/>
              </w:rPr>
            </w:pPr>
            <w:r w:rsidRPr="00A30333">
              <w:rPr>
                <w:rFonts w:asciiTheme="minorHAnsi" w:hAnsiTheme="minorHAnsi" w:cstheme="minorHAnsi"/>
                <w:b/>
                <w:bCs/>
              </w:rPr>
              <w:t>Ельцов В. В.</w:t>
            </w:r>
            <w:r w:rsidRPr="00A30333">
              <w:rPr>
                <w:rFonts w:asciiTheme="minorHAnsi" w:hAnsiTheme="minorHAnsi" w:cstheme="minorHAnsi"/>
              </w:rPr>
              <w:br/>
              <w:t>   Технология сварки плавлением [Электронный ресурс] : электрон</w:t>
            </w:r>
            <w:proofErr w:type="gramStart"/>
            <w:r w:rsidRPr="00A30333">
              <w:rPr>
                <w:rFonts w:asciiTheme="minorHAnsi" w:hAnsiTheme="minorHAnsi" w:cstheme="minorHAnsi"/>
              </w:rPr>
              <w:t>.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30333">
              <w:rPr>
                <w:rFonts w:asciiTheme="minorHAnsi" w:hAnsiTheme="minorHAnsi" w:cstheme="minorHAnsi"/>
              </w:rPr>
              <w:t>у</w:t>
            </w:r>
            <w:proofErr w:type="gramEnd"/>
            <w:r w:rsidRPr="00A30333">
              <w:rPr>
                <w:rFonts w:asciiTheme="minorHAnsi" w:hAnsiTheme="minorHAnsi" w:cstheme="minorHAnsi"/>
              </w:rPr>
              <w:t>чеб. пособие / В. В. Ельцов ; ТГУ ; Ин-т машиностроения ; каф. "Сварка, обработка материалов давлением и родственные процессы". - Тольятти</w:t>
            </w:r>
            <w:proofErr w:type="gramStart"/>
            <w:r w:rsidRPr="00A3033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ТГУ, 2019. - 181 с.</w:t>
            </w:r>
            <w:proofErr w:type="gramStart"/>
            <w:r w:rsidRPr="00A3033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30333">
              <w:rPr>
                <w:rFonts w:asciiTheme="minorHAnsi" w:hAnsiTheme="minorHAnsi" w:cstheme="minorHAnsi"/>
              </w:rPr>
              <w:t>.: с. 171-172. - CD-DVD.</w:t>
            </w:r>
            <w:r w:rsidRPr="002024A7">
              <w:rPr>
                <w:rFonts w:asciiTheme="minorHAnsi" w:hAnsiTheme="minorHAnsi" w:cstheme="minorHAnsi"/>
              </w:rPr>
              <w:t xml:space="preserve"> - ISBN 978-5-8259-1277-6</w:t>
            </w:r>
            <w:r w:rsidRPr="00A30333">
              <w:rPr>
                <w:rFonts w:asciiTheme="minorHAnsi" w:hAnsiTheme="minorHAnsi" w:cstheme="minorHAnsi"/>
              </w:rPr>
              <w:t>.</w:t>
            </w:r>
          </w:p>
          <w:p w:rsidR="002024A7" w:rsidRPr="002024A7" w:rsidRDefault="002024A7" w:rsidP="001B6CB0">
            <w:pPr>
              <w:rPr>
                <w:rFonts w:asciiTheme="minorHAnsi" w:hAnsiTheme="minorHAnsi" w:cstheme="minorHAnsi"/>
              </w:rPr>
            </w:pPr>
          </w:p>
          <w:p w:rsidR="002024A7" w:rsidRPr="00A30333" w:rsidRDefault="002024A7" w:rsidP="002024A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024A7">
              <w:rPr>
                <w:rFonts w:asciiTheme="minorHAnsi" w:hAnsiTheme="minorHAnsi" w:cstheme="minorHAnsi"/>
                <w:i/>
              </w:rPr>
              <w:t>В состав учебного пособия включены четыре модуля, посвященные характеристикам сварочных материалов, различным способам сварки плавлением и параметрам режима сварки, технике и технологии газовой сварки и резки металлов и сплавов, технологии сварки сталей различного класса легирования, ремонтной сварки чугуна, сварки легких и цветных сплавов. В приложении даны международные термины и определения в области сварки.</w:t>
            </w:r>
          </w:p>
        </w:tc>
      </w:tr>
    </w:tbl>
    <w:p w:rsidR="002024A7" w:rsidRPr="002024A7" w:rsidRDefault="002024A7">
      <w:r w:rsidRPr="002024A7">
        <w:rPr>
          <w:b/>
          <w:bCs/>
        </w:rPr>
        <w:br w:type="page"/>
      </w:r>
    </w:p>
    <w:tbl>
      <w:tblPr>
        <w:tblStyle w:val="1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035"/>
        <w:gridCol w:w="6663"/>
      </w:tblGrid>
      <w:tr w:rsidR="002024A7" w:rsidRPr="002024A7" w:rsidTr="00555F9F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2024A7" w:rsidRDefault="002024A7" w:rsidP="00555F9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39" w:name="_Toc536439672"/>
            <w:r w:rsidRPr="002024A7">
              <w:rPr>
                <w:color w:val="auto"/>
                <w:lang w:eastAsia="ar-SA"/>
              </w:rPr>
              <w:lastRenderedPageBreak/>
              <w:t>Высшее образование</w:t>
            </w:r>
            <w:bookmarkEnd w:id="139"/>
          </w:p>
        </w:tc>
      </w:tr>
      <w:tr w:rsidR="002024A7" w:rsidRPr="002024A7" w:rsidTr="00555F9F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2024A7" w:rsidRDefault="002024A7" w:rsidP="00555F9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40" w:name="_Toc536439673"/>
            <w:r w:rsidRPr="002024A7">
              <w:rPr>
                <w:i/>
                <w:color w:val="auto"/>
                <w:lang w:eastAsia="ar-SA"/>
              </w:rPr>
              <w:t>Научная работа студентов</w:t>
            </w:r>
            <w:bookmarkEnd w:id="140"/>
          </w:p>
        </w:tc>
      </w:tr>
      <w:tr w:rsidR="002024A7" w:rsidRPr="002024A7" w:rsidTr="00555F9F">
        <w:trPr>
          <w:trHeight w:val="736"/>
        </w:trPr>
        <w:tc>
          <w:tcPr>
            <w:tcW w:w="908" w:type="dxa"/>
          </w:tcPr>
          <w:p w:rsidR="002024A7" w:rsidRPr="002024A7" w:rsidRDefault="002024A7" w:rsidP="00555F9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2024A7" w:rsidRPr="00A30333" w:rsidRDefault="002024A7" w:rsidP="001B6CB0">
            <w:pPr>
              <w:rPr>
                <w:rFonts w:asciiTheme="minorHAnsi" w:hAnsiTheme="minorHAnsi" w:cstheme="minorHAnsi"/>
              </w:rPr>
            </w:pPr>
            <w:r w:rsidRPr="00A30333">
              <w:rPr>
                <w:rFonts w:asciiTheme="minorHAnsi" w:hAnsiTheme="minorHAnsi" w:cstheme="minorHAnsi"/>
                <w:b/>
                <w:bCs/>
              </w:rPr>
              <w:t>Ч448.027.8я73</w:t>
            </w:r>
            <w:r w:rsidRPr="00A30333">
              <w:rPr>
                <w:rFonts w:asciiTheme="minorHAnsi" w:hAnsiTheme="minorHAnsi" w:cstheme="minorHAnsi"/>
                <w:b/>
                <w:bCs/>
              </w:rPr>
              <w:br/>
              <w:t>М 125</w:t>
            </w:r>
            <w:r w:rsidRPr="00A30333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2024A7" w:rsidRPr="002024A7" w:rsidRDefault="002024A7" w:rsidP="001B6CB0">
            <w:pPr>
              <w:rPr>
                <w:rFonts w:asciiTheme="minorHAnsi" w:hAnsiTheme="minorHAnsi" w:cstheme="minorHAnsi"/>
              </w:rPr>
            </w:pPr>
            <w:r w:rsidRPr="00A30333">
              <w:rPr>
                <w:rFonts w:asciiTheme="minorHAnsi" w:hAnsiTheme="minorHAnsi" w:cstheme="minorHAnsi"/>
              </w:rPr>
              <w:t>   </w:t>
            </w:r>
            <w:r w:rsidRPr="00A30333">
              <w:rPr>
                <w:rFonts w:asciiTheme="minorHAnsi" w:hAnsiTheme="minorHAnsi" w:cstheme="minorHAnsi"/>
                <w:b/>
                <w:bCs/>
              </w:rPr>
              <w:t>Магистерская диссертация</w:t>
            </w:r>
            <w:r w:rsidRPr="00A30333">
              <w:rPr>
                <w:rFonts w:asciiTheme="minorHAnsi" w:hAnsiTheme="minorHAnsi" w:cstheme="minorHAnsi"/>
              </w:rPr>
              <w:t xml:space="preserve"> [Электронный ресурс] : электрон. учеб. пособие / О. В.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Дыбина</w:t>
            </w:r>
            <w:proofErr w:type="spellEnd"/>
            <w:r w:rsidRPr="00A30333">
              <w:rPr>
                <w:rFonts w:asciiTheme="minorHAnsi" w:hAnsiTheme="minorHAnsi" w:cstheme="minorHAnsi"/>
              </w:rPr>
              <w:t xml:space="preserve"> [и др.] ; ТГУ ;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Гуманит</w:t>
            </w:r>
            <w:proofErr w:type="spellEnd"/>
            <w:proofErr w:type="gramStart"/>
            <w:r w:rsidRPr="00A30333">
              <w:rPr>
                <w:rFonts w:asciiTheme="minorHAnsi" w:hAnsiTheme="minorHAnsi" w:cstheme="minorHAnsi"/>
              </w:rPr>
              <w:t>.-</w:t>
            </w:r>
            <w:proofErr w:type="spellStart"/>
            <w:proofErr w:type="gramEnd"/>
            <w:r w:rsidRPr="00A30333">
              <w:rPr>
                <w:rFonts w:asciiTheme="minorHAnsi" w:hAnsiTheme="minorHAnsi" w:cstheme="minorHAnsi"/>
              </w:rPr>
              <w:t>пед</w:t>
            </w:r>
            <w:proofErr w:type="spellEnd"/>
            <w:r w:rsidRPr="00A30333">
              <w:rPr>
                <w:rFonts w:asciiTheme="minorHAnsi" w:hAnsiTheme="minorHAnsi" w:cstheme="minorHAnsi"/>
              </w:rPr>
              <w:t>. ин-т ; каф. "Дошкольная педагогика, прикладная психология". - ТГУ. - Тольятти</w:t>
            </w:r>
            <w:proofErr w:type="gramStart"/>
            <w:r w:rsidRPr="00A3033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ТГУ, 2018. - 120 с. -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30333">
              <w:rPr>
                <w:rFonts w:asciiTheme="minorHAnsi" w:hAnsiTheme="minorHAnsi" w:cstheme="minorHAnsi"/>
              </w:rPr>
              <w:t>.: с. 70. - CD-DVD.</w:t>
            </w:r>
            <w:r w:rsidRPr="002024A7">
              <w:rPr>
                <w:rFonts w:asciiTheme="minorHAnsi" w:hAnsiTheme="minorHAnsi" w:cstheme="minorHAnsi"/>
              </w:rPr>
              <w:t xml:space="preserve"> - ISBN 978-5-8259-1399-5</w:t>
            </w:r>
            <w:r w:rsidRPr="00A30333">
              <w:rPr>
                <w:rFonts w:asciiTheme="minorHAnsi" w:hAnsiTheme="minorHAnsi" w:cstheme="minorHAnsi"/>
              </w:rPr>
              <w:t>.</w:t>
            </w:r>
          </w:p>
          <w:p w:rsidR="002024A7" w:rsidRPr="002024A7" w:rsidRDefault="002024A7" w:rsidP="001B6CB0">
            <w:pPr>
              <w:rPr>
                <w:rFonts w:asciiTheme="minorHAnsi" w:hAnsiTheme="minorHAnsi" w:cstheme="minorHAnsi"/>
              </w:rPr>
            </w:pPr>
          </w:p>
          <w:p w:rsidR="002024A7" w:rsidRPr="00A30333" w:rsidRDefault="002024A7" w:rsidP="002024A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024A7">
              <w:rPr>
                <w:rFonts w:asciiTheme="minorHAnsi" w:hAnsiTheme="minorHAnsi" w:cstheme="minorHAnsi"/>
                <w:i/>
              </w:rPr>
              <w:t>Учебное пособие составлено в соответствии с федеральным государственным образовательным стандартом для подготовки магистров направления 44.04.01 "Педагогическое образование", 44.04.02 "Психолого-педагогическое образование". В издании представлены требования к содержанию, структуре и оформлению магистерской диссертации и автореферата, методические рекомендации по выполнению исследования</w:t>
            </w:r>
            <w:proofErr w:type="gramStart"/>
            <w:r w:rsidRPr="002024A7">
              <w:rPr>
                <w:rFonts w:asciiTheme="minorHAnsi" w:hAnsiTheme="minorHAnsi" w:cstheme="minorHAnsi"/>
                <w:i/>
              </w:rPr>
              <w:t>.</w:t>
            </w:r>
            <w:proofErr w:type="gramEnd"/>
            <w:r w:rsidRPr="002024A7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Pr="002024A7">
              <w:rPr>
                <w:rFonts w:asciiTheme="minorHAnsi" w:hAnsiTheme="minorHAnsi" w:cstheme="minorHAnsi"/>
                <w:i/>
              </w:rPr>
              <w:t>м</w:t>
            </w:r>
            <w:proofErr w:type="gramEnd"/>
            <w:r w:rsidRPr="002024A7">
              <w:rPr>
                <w:rFonts w:asciiTheme="minorHAnsi" w:hAnsiTheme="minorHAnsi" w:cstheme="minorHAnsi"/>
                <w:i/>
              </w:rPr>
              <w:t>етодические рекомендации по выполнению исследования.</w:t>
            </w:r>
          </w:p>
        </w:tc>
      </w:tr>
      <w:tr w:rsidR="002024A7" w:rsidRPr="002024A7" w:rsidTr="00555F9F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2024A7" w:rsidRDefault="002024A7" w:rsidP="00555F9F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41" w:name="_Toc536439674"/>
            <w:r w:rsidRPr="002024A7">
              <w:rPr>
                <w:color w:val="auto"/>
                <w:lang w:eastAsia="ar-SA"/>
              </w:rPr>
              <w:t>Семьи языков</w:t>
            </w:r>
            <w:bookmarkEnd w:id="141"/>
          </w:p>
        </w:tc>
      </w:tr>
      <w:tr w:rsidR="002024A7" w:rsidRPr="002024A7" w:rsidTr="00555F9F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2024A7" w:rsidRDefault="002024A7" w:rsidP="00555F9F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42" w:name="_Toc536439675"/>
            <w:r w:rsidRPr="002024A7">
              <w:rPr>
                <w:i/>
                <w:color w:val="auto"/>
                <w:lang w:eastAsia="ar-SA"/>
              </w:rPr>
              <w:t>Немецкий язык. Учебные издания для высшей школы</w:t>
            </w:r>
            <w:bookmarkEnd w:id="142"/>
          </w:p>
        </w:tc>
      </w:tr>
      <w:tr w:rsidR="002024A7" w:rsidRPr="002024A7" w:rsidTr="00555F9F">
        <w:trPr>
          <w:trHeight w:val="736"/>
        </w:trPr>
        <w:tc>
          <w:tcPr>
            <w:tcW w:w="908" w:type="dxa"/>
          </w:tcPr>
          <w:p w:rsidR="002024A7" w:rsidRPr="002024A7" w:rsidRDefault="002024A7" w:rsidP="00555F9F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2024A7" w:rsidRPr="00A30333" w:rsidRDefault="002024A7" w:rsidP="001B6CB0">
            <w:pPr>
              <w:rPr>
                <w:rFonts w:asciiTheme="minorHAnsi" w:hAnsiTheme="minorHAnsi" w:cstheme="minorHAnsi"/>
              </w:rPr>
            </w:pPr>
            <w:r w:rsidRPr="00A30333">
              <w:rPr>
                <w:rFonts w:asciiTheme="minorHAnsi" w:hAnsiTheme="minorHAnsi" w:cstheme="minorHAnsi"/>
                <w:b/>
                <w:bCs/>
              </w:rPr>
              <w:t>Ш143.24я73</w:t>
            </w:r>
            <w:r w:rsidRPr="00A30333">
              <w:rPr>
                <w:rFonts w:asciiTheme="minorHAnsi" w:hAnsiTheme="minorHAnsi" w:cstheme="minorHAnsi"/>
                <w:b/>
                <w:bCs/>
              </w:rPr>
              <w:br/>
              <w:t>H 80</w:t>
            </w:r>
            <w:r w:rsidRPr="00A30333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2024A7" w:rsidRPr="002024A7" w:rsidRDefault="002024A7" w:rsidP="001B6CB0">
            <w:pPr>
              <w:rPr>
                <w:rFonts w:asciiTheme="minorHAnsi" w:hAnsiTheme="minorHAnsi" w:cstheme="minorHAnsi"/>
              </w:rPr>
            </w:pPr>
            <w:r w:rsidRPr="00A30333">
              <w:rPr>
                <w:rFonts w:asciiTheme="minorHAnsi" w:hAnsiTheme="minorHAnsi" w:cstheme="minorHAnsi"/>
              </w:rPr>
              <w:t>   </w:t>
            </w:r>
            <w:proofErr w:type="spellStart"/>
            <w:r w:rsidRPr="00A30333">
              <w:rPr>
                <w:rFonts w:asciiTheme="minorHAnsi" w:hAnsiTheme="minorHAnsi" w:cstheme="minorHAnsi"/>
                <w:b/>
                <w:bCs/>
              </w:rPr>
              <w:t>Horverstehen</w:t>
            </w:r>
            <w:proofErr w:type="spellEnd"/>
            <w:r w:rsidRPr="00A30333">
              <w:rPr>
                <w:rFonts w:asciiTheme="minorHAnsi" w:hAnsiTheme="minorHAnsi" w:cstheme="minorHAnsi"/>
                <w:b/>
                <w:bCs/>
              </w:rPr>
              <w:t xml:space="preserve"> : </w:t>
            </w:r>
            <w:proofErr w:type="spellStart"/>
            <w:r w:rsidRPr="00A30333">
              <w:rPr>
                <w:rFonts w:asciiTheme="minorHAnsi" w:hAnsiTheme="minorHAnsi" w:cstheme="minorHAnsi"/>
                <w:b/>
                <w:bCs/>
              </w:rPr>
              <w:t>deutsch</w:t>
            </w:r>
            <w:proofErr w:type="spellEnd"/>
            <w:r w:rsidRPr="00A30333">
              <w:rPr>
                <w:rFonts w:asciiTheme="minorHAnsi" w:hAnsiTheme="minorHAnsi" w:cstheme="minorHAnsi"/>
              </w:rPr>
              <w:t xml:space="preserve"> [Электронный ресурс] = Обучение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аудированию</w:t>
            </w:r>
            <w:proofErr w:type="spellEnd"/>
            <w:r w:rsidRPr="00A30333">
              <w:rPr>
                <w:rFonts w:asciiTheme="minorHAnsi" w:hAnsiTheme="minorHAnsi" w:cstheme="minorHAnsi"/>
              </w:rPr>
              <w:t xml:space="preserve"> : немецкий язык : практикум / ТГУ ;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Гуманит</w:t>
            </w:r>
            <w:proofErr w:type="spellEnd"/>
            <w:proofErr w:type="gramStart"/>
            <w:r w:rsidRPr="00A30333">
              <w:rPr>
                <w:rFonts w:asciiTheme="minorHAnsi" w:hAnsiTheme="minorHAnsi" w:cstheme="minorHAnsi"/>
              </w:rPr>
              <w:t>.-</w:t>
            </w:r>
            <w:proofErr w:type="spellStart"/>
            <w:proofErr w:type="gramEnd"/>
            <w:r w:rsidRPr="00A30333">
              <w:rPr>
                <w:rFonts w:asciiTheme="minorHAnsi" w:hAnsiTheme="minorHAnsi" w:cstheme="minorHAnsi"/>
              </w:rPr>
              <w:t>пед</w:t>
            </w:r>
            <w:proofErr w:type="spellEnd"/>
            <w:r w:rsidRPr="00A30333">
              <w:rPr>
                <w:rFonts w:asciiTheme="minorHAnsi" w:hAnsiTheme="minorHAnsi" w:cstheme="minorHAnsi"/>
              </w:rPr>
              <w:t>. ин-т ; каф. "Теория и практика перевода"</w:t>
            </w:r>
            <w:proofErr w:type="gramStart"/>
            <w:r w:rsidRPr="00A30333">
              <w:rPr>
                <w:rFonts w:asciiTheme="minorHAnsi" w:hAnsiTheme="minorHAnsi" w:cstheme="minorHAnsi"/>
              </w:rPr>
              <w:t xml:space="preserve"> ;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сост. Г. Ф. Шугурова. - ТГУ. - Тольятти</w:t>
            </w:r>
            <w:proofErr w:type="gramStart"/>
            <w:r w:rsidRPr="00A3033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ТГУ, 2018. - 158 с. - (</w:t>
            </w:r>
            <w:proofErr w:type="spellStart"/>
            <w:r w:rsidRPr="00A30333">
              <w:rPr>
                <w:rFonts w:asciiTheme="minorHAnsi" w:hAnsiTheme="minorHAnsi" w:cstheme="minorHAnsi"/>
              </w:rPr>
              <w:t>Deutsch</w:t>
            </w:r>
            <w:proofErr w:type="spellEnd"/>
            <w:r w:rsidRPr="00A30333">
              <w:rPr>
                <w:rFonts w:asciiTheme="minorHAnsi" w:hAnsiTheme="minorHAnsi" w:cstheme="minorHAnsi"/>
              </w:rPr>
              <w:t xml:space="preserve">). -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30333">
              <w:rPr>
                <w:rFonts w:asciiTheme="minorHAnsi" w:hAnsiTheme="minorHAnsi" w:cstheme="minorHAnsi"/>
              </w:rPr>
              <w:t>.: с. 158. - CD-DVD.</w:t>
            </w:r>
            <w:r w:rsidRPr="002024A7">
              <w:rPr>
                <w:rFonts w:asciiTheme="minorHAnsi" w:hAnsiTheme="minorHAnsi" w:cstheme="minorHAnsi"/>
              </w:rPr>
              <w:t xml:space="preserve"> - ISBN 978-5-8259-1212-7</w:t>
            </w:r>
            <w:r w:rsidRPr="00A30333">
              <w:rPr>
                <w:rFonts w:asciiTheme="minorHAnsi" w:hAnsiTheme="minorHAnsi" w:cstheme="minorHAnsi"/>
              </w:rPr>
              <w:t>.</w:t>
            </w:r>
          </w:p>
          <w:p w:rsidR="002024A7" w:rsidRPr="002024A7" w:rsidRDefault="002024A7" w:rsidP="001B6CB0">
            <w:pPr>
              <w:rPr>
                <w:rFonts w:asciiTheme="minorHAnsi" w:hAnsiTheme="minorHAnsi" w:cstheme="minorHAnsi"/>
              </w:rPr>
            </w:pPr>
          </w:p>
          <w:p w:rsidR="002024A7" w:rsidRPr="00A30333" w:rsidRDefault="002024A7" w:rsidP="002024A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024A7">
              <w:rPr>
                <w:rFonts w:asciiTheme="minorHAnsi" w:hAnsiTheme="minorHAnsi" w:cstheme="minorHAnsi"/>
                <w:i/>
              </w:rPr>
              <w:t xml:space="preserve">Практикум "Обучение </w:t>
            </w:r>
            <w:proofErr w:type="spellStart"/>
            <w:r w:rsidRPr="002024A7">
              <w:rPr>
                <w:rFonts w:asciiTheme="minorHAnsi" w:hAnsiTheme="minorHAnsi" w:cstheme="minorHAnsi"/>
                <w:i/>
              </w:rPr>
              <w:t>аудированию</w:t>
            </w:r>
            <w:proofErr w:type="spellEnd"/>
            <w:r w:rsidRPr="002024A7">
              <w:rPr>
                <w:rFonts w:asciiTheme="minorHAnsi" w:hAnsiTheme="minorHAnsi" w:cstheme="minorHAnsi"/>
                <w:i/>
              </w:rPr>
              <w:t xml:space="preserve">: немецкий язык" по дисциплине "Практический курс второго иностранного языка" направлен на обучение </w:t>
            </w:r>
            <w:proofErr w:type="spellStart"/>
            <w:r w:rsidRPr="002024A7">
              <w:rPr>
                <w:rFonts w:asciiTheme="minorHAnsi" w:hAnsiTheme="minorHAnsi" w:cstheme="minorHAnsi"/>
                <w:i/>
              </w:rPr>
              <w:t>аудированию</w:t>
            </w:r>
            <w:proofErr w:type="spellEnd"/>
            <w:r w:rsidRPr="002024A7">
              <w:rPr>
                <w:rFonts w:asciiTheme="minorHAnsi" w:hAnsiTheme="minorHAnsi" w:cstheme="minorHAnsi"/>
                <w:i/>
              </w:rPr>
              <w:t xml:space="preserve"> текстов социально-бытовой тематики на немецком языке. В практикуме представлены аутентичные аудиоматериалы</w:t>
            </w:r>
            <w:r w:rsidR="002F1779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2024A7" w:rsidRPr="002024A7" w:rsidTr="00454FC6">
        <w:trPr>
          <w:trHeight w:val="530"/>
        </w:trPr>
        <w:tc>
          <w:tcPr>
            <w:tcW w:w="9606" w:type="dxa"/>
            <w:gridSpan w:val="3"/>
            <w:vAlign w:val="bottom"/>
          </w:tcPr>
          <w:p w:rsidR="007A1CF5" w:rsidRPr="002024A7" w:rsidRDefault="002024A7" w:rsidP="00454FC6">
            <w:pPr>
              <w:pStyle w:val="1"/>
              <w:spacing w:before="120"/>
              <w:jc w:val="center"/>
              <w:outlineLvl w:val="0"/>
              <w:rPr>
                <w:color w:val="auto"/>
                <w:lang w:eastAsia="ar-SA"/>
              </w:rPr>
            </w:pPr>
            <w:bookmarkStart w:id="143" w:name="_Toc536439676"/>
            <w:r w:rsidRPr="002024A7">
              <w:rPr>
                <w:color w:val="auto"/>
                <w:lang w:eastAsia="ar-SA"/>
              </w:rPr>
              <w:t>Графика</w:t>
            </w:r>
            <w:bookmarkEnd w:id="143"/>
          </w:p>
        </w:tc>
      </w:tr>
      <w:tr w:rsidR="002024A7" w:rsidRPr="002024A7" w:rsidTr="00454FC6">
        <w:trPr>
          <w:trHeight w:val="444"/>
        </w:trPr>
        <w:tc>
          <w:tcPr>
            <w:tcW w:w="9606" w:type="dxa"/>
            <w:gridSpan w:val="3"/>
            <w:vAlign w:val="bottom"/>
          </w:tcPr>
          <w:p w:rsidR="007A1CF5" w:rsidRPr="002024A7" w:rsidRDefault="002024A7" w:rsidP="00454FC6">
            <w:pPr>
              <w:pStyle w:val="2"/>
              <w:spacing w:before="120"/>
              <w:jc w:val="center"/>
              <w:outlineLvl w:val="1"/>
              <w:rPr>
                <w:i/>
                <w:color w:val="auto"/>
                <w:lang w:eastAsia="ar-SA"/>
              </w:rPr>
            </w:pPr>
            <w:bookmarkStart w:id="144" w:name="_Toc536439677"/>
            <w:r w:rsidRPr="002024A7">
              <w:rPr>
                <w:i/>
                <w:color w:val="auto"/>
                <w:lang w:eastAsia="ar-SA"/>
              </w:rPr>
              <w:t>Рисунок</w:t>
            </w:r>
            <w:bookmarkEnd w:id="144"/>
          </w:p>
        </w:tc>
      </w:tr>
      <w:tr w:rsidR="002024A7" w:rsidRPr="002024A7" w:rsidTr="00454FC6">
        <w:trPr>
          <w:trHeight w:val="2060"/>
        </w:trPr>
        <w:tc>
          <w:tcPr>
            <w:tcW w:w="908" w:type="dxa"/>
          </w:tcPr>
          <w:p w:rsidR="002024A7" w:rsidRPr="002024A7" w:rsidRDefault="002024A7" w:rsidP="00454FC6">
            <w:pPr>
              <w:numPr>
                <w:ilvl w:val="0"/>
                <w:numId w:val="1"/>
              </w:num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035" w:type="dxa"/>
          </w:tcPr>
          <w:p w:rsidR="002024A7" w:rsidRPr="00A30333" w:rsidRDefault="002024A7" w:rsidP="001B6CB0">
            <w:pPr>
              <w:rPr>
                <w:rFonts w:asciiTheme="minorHAnsi" w:hAnsiTheme="minorHAnsi" w:cstheme="minorHAnsi"/>
              </w:rPr>
            </w:pPr>
            <w:r w:rsidRPr="00A30333">
              <w:rPr>
                <w:rFonts w:asciiTheme="minorHAnsi" w:hAnsiTheme="minorHAnsi" w:cstheme="minorHAnsi"/>
                <w:b/>
                <w:bCs/>
              </w:rPr>
              <w:t>Щ154я73</w:t>
            </w:r>
            <w:proofErr w:type="gramStart"/>
            <w:r w:rsidRPr="00A30333">
              <w:rPr>
                <w:rFonts w:asciiTheme="minorHAnsi" w:hAnsiTheme="minorHAnsi" w:cstheme="minorHAnsi"/>
                <w:b/>
                <w:bCs/>
              </w:rPr>
              <w:br/>
              <w:t>К</w:t>
            </w:r>
            <w:proofErr w:type="gramEnd"/>
            <w:r w:rsidRPr="00A30333">
              <w:rPr>
                <w:rFonts w:asciiTheme="minorHAnsi" w:hAnsiTheme="minorHAnsi" w:cstheme="minorHAnsi"/>
                <w:b/>
                <w:bCs/>
              </w:rPr>
              <w:t xml:space="preserve"> 642</w:t>
            </w:r>
            <w:r w:rsidRPr="00A30333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663" w:type="dxa"/>
          </w:tcPr>
          <w:p w:rsidR="002024A7" w:rsidRPr="002024A7" w:rsidRDefault="002024A7" w:rsidP="001B6CB0">
            <w:pPr>
              <w:rPr>
                <w:rFonts w:asciiTheme="minorHAnsi" w:hAnsiTheme="minorHAnsi" w:cstheme="minorHAnsi"/>
              </w:rPr>
            </w:pPr>
            <w:bookmarkStart w:id="145" w:name="_GoBack"/>
            <w:proofErr w:type="spellStart"/>
            <w:r w:rsidRPr="00A30333">
              <w:rPr>
                <w:rFonts w:asciiTheme="minorHAnsi" w:hAnsiTheme="minorHAnsi" w:cstheme="minorHAnsi"/>
                <w:b/>
                <w:bCs/>
              </w:rPr>
              <w:t>Кондулуков</w:t>
            </w:r>
            <w:proofErr w:type="spellEnd"/>
            <w:r w:rsidRPr="00A30333">
              <w:rPr>
                <w:rFonts w:asciiTheme="minorHAnsi" w:hAnsiTheme="minorHAnsi" w:cstheme="minorHAnsi"/>
                <w:b/>
                <w:bCs/>
              </w:rPr>
              <w:t xml:space="preserve"> С. Н.</w:t>
            </w:r>
            <w:r w:rsidRPr="00A30333">
              <w:rPr>
                <w:rFonts w:asciiTheme="minorHAnsi" w:hAnsiTheme="minorHAnsi" w:cstheme="minorHAnsi"/>
              </w:rPr>
              <w:br/>
              <w:t>   Рисунок [Электронный ресурс] : электрон. учеб</w:t>
            </w:r>
            <w:proofErr w:type="gramStart"/>
            <w:r w:rsidRPr="00A30333">
              <w:rPr>
                <w:rFonts w:asciiTheme="minorHAnsi" w:hAnsiTheme="minorHAnsi" w:cstheme="minorHAnsi"/>
              </w:rPr>
              <w:t>.-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метод. пособие / С. Н.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Кондулуков</w:t>
            </w:r>
            <w:proofErr w:type="spellEnd"/>
            <w:r w:rsidRPr="00A30333">
              <w:rPr>
                <w:rFonts w:asciiTheme="minorHAnsi" w:hAnsiTheme="minorHAnsi" w:cstheme="minorHAnsi"/>
              </w:rPr>
              <w:t xml:space="preserve">, В. И.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Кондулукова</w:t>
            </w:r>
            <w:proofErr w:type="spellEnd"/>
            <w:r w:rsidRPr="00A30333">
              <w:rPr>
                <w:rFonts w:asciiTheme="minorHAnsi" w:hAnsiTheme="minorHAnsi" w:cstheme="minorHAnsi"/>
              </w:rPr>
              <w:t>, Н. В. Виноградова ; ТГУ ; Ин-т изобразительного и декоративно-прикладного искусства ; каф. "Живопись и художественное образование". - ТГУ. - Тольятти</w:t>
            </w:r>
            <w:proofErr w:type="gramStart"/>
            <w:r w:rsidRPr="00A3033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ТГУ, 2018. - 161 с.</w:t>
            </w:r>
            <w:proofErr w:type="gramStart"/>
            <w:r w:rsidRPr="00A30333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A30333">
              <w:rPr>
                <w:rFonts w:asciiTheme="minorHAnsi" w:hAnsiTheme="minorHAnsi" w:cstheme="minorHAnsi"/>
              </w:rPr>
              <w:t xml:space="preserve"> ил. - </w:t>
            </w:r>
            <w:proofErr w:type="spellStart"/>
            <w:r w:rsidRPr="00A30333">
              <w:rPr>
                <w:rFonts w:asciiTheme="minorHAnsi" w:hAnsiTheme="minorHAnsi" w:cstheme="minorHAnsi"/>
              </w:rPr>
              <w:t>Библиогр</w:t>
            </w:r>
            <w:proofErr w:type="spellEnd"/>
            <w:r w:rsidRPr="00A30333">
              <w:rPr>
                <w:rFonts w:asciiTheme="minorHAnsi" w:hAnsiTheme="minorHAnsi" w:cstheme="minorHAnsi"/>
              </w:rPr>
              <w:t>.: с. 69-72. - CD-DVD.</w:t>
            </w:r>
            <w:r w:rsidRPr="002024A7">
              <w:rPr>
                <w:rFonts w:asciiTheme="minorHAnsi" w:hAnsiTheme="minorHAnsi" w:cstheme="minorHAnsi"/>
              </w:rPr>
              <w:t xml:space="preserve"> - ISBN 978-5-8259-1393-7</w:t>
            </w:r>
            <w:r w:rsidRPr="00A30333">
              <w:rPr>
                <w:rFonts w:asciiTheme="minorHAnsi" w:hAnsiTheme="minorHAnsi" w:cstheme="minorHAnsi"/>
              </w:rPr>
              <w:t>.</w:t>
            </w:r>
          </w:p>
          <w:p w:rsidR="002024A7" w:rsidRPr="002024A7" w:rsidRDefault="002024A7" w:rsidP="001B6CB0">
            <w:pPr>
              <w:rPr>
                <w:rFonts w:asciiTheme="minorHAnsi" w:hAnsiTheme="minorHAnsi" w:cstheme="minorHAnsi"/>
              </w:rPr>
            </w:pPr>
          </w:p>
          <w:p w:rsidR="002024A7" w:rsidRPr="00A30333" w:rsidRDefault="002024A7" w:rsidP="002024A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024A7">
              <w:rPr>
                <w:rFonts w:asciiTheme="minorHAnsi" w:hAnsiTheme="minorHAnsi" w:cstheme="minorHAnsi"/>
                <w:i/>
              </w:rPr>
              <w:t>Учебное пособие создано в помощь студентам для освоения и выполнения практических работ по программе курса "Рисунок". Рассматривается весь комплекс теоретических сведений и практических рекомендаций, необходимых для овладения изобразительно-выразительными средствами рисунка. Анализируются изобразительные материалы и их художественные особенности, раскрываются особенности академического, тонового рисунка и методика выполнения.</w:t>
            </w:r>
            <w:bookmarkEnd w:id="145"/>
          </w:p>
        </w:tc>
      </w:tr>
    </w:tbl>
    <w:p w:rsidR="00963415" w:rsidRPr="002024A7" w:rsidRDefault="00963415" w:rsidP="002024A7"/>
    <w:sectPr w:rsidR="00963415" w:rsidRPr="002024A7" w:rsidSect="00415F08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5D" w:rsidRDefault="009D115D" w:rsidP="00003DFC">
      <w:pPr>
        <w:spacing w:after="0" w:line="240" w:lineRule="auto"/>
      </w:pPr>
      <w:r>
        <w:separator/>
      </w:r>
    </w:p>
  </w:endnote>
  <w:endnote w:type="continuationSeparator" w:id="0">
    <w:p w:rsidR="009D115D" w:rsidRDefault="009D115D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5D" w:rsidRDefault="009D115D" w:rsidP="00003DFC">
      <w:pPr>
        <w:spacing w:after="0" w:line="240" w:lineRule="auto"/>
      </w:pPr>
      <w:r>
        <w:separator/>
      </w:r>
    </w:p>
  </w:footnote>
  <w:footnote w:type="continuationSeparator" w:id="0">
    <w:p w:rsidR="009D115D" w:rsidRDefault="009D115D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75C">
          <w:rPr>
            <w:noProof/>
          </w:rPr>
          <w:t>3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36DBD"/>
    <w:rsid w:val="0003778C"/>
    <w:rsid w:val="0006775C"/>
    <w:rsid w:val="00095CDB"/>
    <w:rsid w:val="000B74D2"/>
    <w:rsid w:val="000C3F8B"/>
    <w:rsid w:val="000C5FCC"/>
    <w:rsid w:val="00101949"/>
    <w:rsid w:val="00136C73"/>
    <w:rsid w:val="001438B8"/>
    <w:rsid w:val="0014542D"/>
    <w:rsid w:val="001F235B"/>
    <w:rsid w:val="002024A7"/>
    <w:rsid w:val="00242C08"/>
    <w:rsid w:val="00262088"/>
    <w:rsid w:val="002918F6"/>
    <w:rsid w:val="002F1779"/>
    <w:rsid w:val="00323920"/>
    <w:rsid w:val="00341792"/>
    <w:rsid w:val="0034425F"/>
    <w:rsid w:val="003819A6"/>
    <w:rsid w:val="003C1519"/>
    <w:rsid w:val="003D5C63"/>
    <w:rsid w:val="003E0F18"/>
    <w:rsid w:val="003F40A3"/>
    <w:rsid w:val="00415F08"/>
    <w:rsid w:val="004532AC"/>
    <w:rsid w:val="004550AF"/>
    <w:rsid w:val="00471DA4"/>
    <w:rsid w:val="004B7888"/>
    <w:rsid w:val="004C3BC8"/>
    <w:rsid w:val="004E75D9"/>
    <w:rsid w:val="004F1F66"/>
    <w:rsid w:val="00524C1F"/>
    <w:rsid w:val="0053077F"/>
    <w:rsid w:val="005324DF"/>
    <w:rsid w:val="005851B6"/>
    <w:rsid w:val="005B4D7B"/>
    <w:rsid w:val="005D5AA8"/>
    <w:rsid w:val="00614F37"/>
    <w:rsid w:val="006226F1"/>
    <w:rsid w:val="00631208"/>
    <w:rsid w:val="0065084E"/>
    <w:rsid w:val="00674CDB"/>
    <w:rsid w:val="0068387E"/>
    <w:rsid w:val="006A22DD"/>
    <w:rsid w:val="006B2F71"/>
    <w:rsid w:val="006B537F"/>
    <w:rsid w:val="006C4C22"/>
    <w:rsid w:val="006C6DB8"/>
    <w:rsid w:val="006C7F6E"/>
    <w:rsid w:val="00707C0C"/>
    <w:rsid w:val="00711380"/>
    <w:rsid w:val="007115EB"/>
    <w:rsid w:val="00715295"/>
    <w:rsid w:val="00721CC2"/>
    <w:rsid w:val="00737FF6"/>
    <w:rsid w:val="007667E3"/>
    <w:rsid w:val="00774FE8"/>
    <w:rsid w:val="007971C0"/>
    <w:rsid w:val="007A17A0"/>
    <w:rsid w:val="007A1CF5"/>
    <w:rsid w:val="007C1BDE"/>
    <w:rsid w:val="007C23DE"/>
    <w:rsid w:val="007C314C"/>
    <w:rsid w:val="007D56B9"/>
    <w:rsid w:val="007D75BB"/>
    <w:rsid w:val="007D7F41"/>
    <w:rsid w:val="007F5117"/>
    <w:rsid w:val="008014AD"/>
    <w:rsid w:val="00810F84"/>
    <w:rsid w:val="00822A55"/>
    <w:rsid w:val="0082395A"/>
    <w:rsid w:val="0084440C"/>
    <w:rsid w:val="008529C9"/>
    <w:rsid w:val="00860ABC"/>
    <w:rsid w:val="00876658"/>
    <w:rsid w:val="008962A6"/>
    <w:rsid w:val="008A0A77"/>
    <w:rsid w:val="008D5687"/>
    <w:rsid w:val="008D7697"/>
    <w:rsid w:val="00914F5D"/>
    <w:rsid w:val="00921DCB"/>
    <w:rsid w:val="00930769"/>
    <w:rsid w:val="00940F49"/>
    <w:rsid w:val="00963415"/>
    <w:rsid w:val="009C18ED"/>
    <w:rsid w:val="009C2345"/>
    <w:rsid w:val="009C3C51"/>
    <w:rsid w:val="009D115D"/>
    <w:rsid w:val="009D21E8"/>
    <w:rsid w:val="009F0B56"/>
    <w:rsid w:val="009F30A1"/>
    <w:rsid w:val="00A5007F"/>
    <w:rsid w:val="00A53AAC"/>
    <w:rsid w:val="00A77CFE"/>
    <w:rsid w:val="00AB698F"/>
    <w:rsid w:val="00AC1FA0"/>
    <w:rsid w:val="00AE536F"/>
    <w:rsid w:val="00AE7ACF"/>
    <w:rsid w:val="00B43C2A"/>
    <w:rsid w:val="00B6084D"/>
    <w:rsid w:val="00B66EF5"/>
    <w:rsid w:val="00B83BCD"/>
    <w:rsid w:val="00BC341A"/>
    <w:rsid w:val="00BE6E4F"/>
    <w:rsid w:val="00C3423A"/>
    <w:rsid w:val="00C37CB5"/>
    <w:rsid w:val="00CC5903"/>
    <w:rsid w:val="00CE2087"/>
    <w:rsid w:val="00D01619"/>
    <w:rsid w:val="00D07521"/>
    <w:rsid w:val="00D142B1"/>
    <w:rsid w:val="00D15AE4"/>
    <w:rsid w:val="00D251ED"/>
    <w:rsid w:val="00D56A1E"/>
    <w:rsid w:val="00D82218"/>
    <w:rsid w:val="00D935F3"/>
    <w:rsid w:val="00DB4091"/>
    <w:rsid w:val="00DF080D"/>
    <w:rsid w:val="00E160B6"/>
    <w:rsid w:val="00E70687"/>
    <w:rsid w:val="00E71541"/>
    <w:rsid w:val="00E7207D"/>
    <w:rsid w:val="00E86126"/>
    <w:rsid w:val="00E91A2E"/>
    <w:rsid w:val="00EB19A8"/>
    <w:rsid w:val="00F30CCB"/>
    <w:rsid w:val="00F35B40"/>
    <w:rsid w:val="00F64A01"/>
    <w:rsid w:val="00F8240B"/>
    <w:rsid w:val="00F945C8"/>
    <w:rsid w:val="00FB2B64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CB97-4930-443E-80A8-EF8239CF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64</cp:revision>
  <dcterms:created xsi:type="dcterms:W3CDTF">2017-10-02T08:33:00Z</dcterms:created>
  <dcterms:modified xsi:type="dcterms:W3CDTF">2019-01-28T09:29:00Z</dcterms:modified>
</cp:coreProperties>
</file>